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1FC8C" w14:textId="64F332F3" w:rsidR="006C1381" w:rsidRPr="006C1381" w:rsidRDefault="006C1381" w:rsidP="006C1381">
      <w:pPr>
        <w:pStyle w:val="Header"/>
        <w:jc w:val="both"/>
        <w:rPr>
          <w:rFonts w:cs="Arial"/>
          <w:sz w:val="28"/>
          <w:szCs w:val="28"/>
        </w:rPr>
      </w:pPr>
      <w:r w:rsidRPr="006C1381">
        <w:rPr>
          <w:rFonts w:cs="Arial"/>
          <w:sz w:val="28"/>
          <w:szCs w:val="28"/>
        </w:rPr>
        <w:t>3GPP TSG RAN Meeting #106                                           RP-</w:t>
      </w:r>
      <w:r w:rsidR="009E2C62" w:rsidRPr="009E2C62">
        <w:rPr>
          <w:rFonts w:cs="Arial"/>
          <w:sz w:val="28"/>
          <w:szCs w:val="28"/>
          <w:lang w:val="en-GB"/>
        </w:rPr>
        <w:t>242555</w:t>
      </w:r>
      <w:r w:rsidRPr="006C1381">
        <w:rPr>
          <w:rFonts w:cs="Arial"/>
          <w:sz w:val="28"/>
          <w:szCs w:val="28"/>
        </w:rPr>
        <w:tab/>
      </w:r>
      <w:r w:rsidRPr="006C1381">
        <w:rPr>
          <w:rFonts w:cs="Arial"/>
          <w:sz w:val="28"/>
          <w:szCs w:val="28"/>
        </w:rPr>
        <w:tab/>
      </w:r>
    </w:p>
    <w:p w14:paraId="1FE257B6" w14:textId="77777777" w:rsidR="006C1381" w:rsidRPr="006C1381" w:rsidRDefault="006C1381" w:rsidP="006C1381">
      <w:pPr>
        <w:pStyle w:val="Header"/>
        <w:jc w:val="both"/>
        <w:rPr>
          <w:rFonts w:cs="Arial"/>
          <w:sz w:val="28"/>
          <w:szCs w:val="28"/>
        </w:rPr>
      </w:pPr>
      <w:r w:rsidRPr="006C1381">
        <w:rPr>
          <w:rFonts w:cs="Arial"/>
          <w:sz w:val="28"/>
          <w:szCs w:val="28"/>
        </w:rPr>
        <w:t>Madrid, Spain, December 9-12, 2024</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6C695878"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353C">
        <w:rPr>
          <w:rFonts w:ascii="Arial" w:hAnsi="Arial"/>
          <w:sz w:val="24"/>
        </w:rPr>
        <w:t>10.4.5</w:t>
      </w:r>
    </w:p>
    <w:p w14:paraId="237BD542" w14:textId="140FFCAC"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55353C">
        <w:rPr>
          <w:rFonts w:ascii="Arial" w:hAnsi="Arial"/>
          <w:sz w:val="24"/>
        </w:rPr>
        <w:t>Qualcomm Incorporated</w:t>
      </w:r>
    </w:p>
    <w:p w14:paraId="60B11D64" w14:textId="09F39CCA"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55353C" w:rsidRPr="0055353C">
        <w:rPr>
          <w:rFonts w:ascii="Arial" w:hAnsi="Arial"/>
          <w:sz w:val="24"/>
        </w:rPr>
        <w:t>Scope for IOT NTN TDD</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E972682" w14:textId="23C23578" w:rsidR="0055353C" w:rsidRDefault="0055353C" w:rsidP="0055353C">
      <w:r>
        <w:t xml:space="preserve">In RAN1#119, the following agreements were reached on the feasibility of the TDD frame structure from the downlink synchronization point of view and compatibility with the legacy system in the </w:t>
      </w:r>
      <w:r w:rsidRPr="001015A4">
        <w:rPr>
          <w:lang w:val="en-US"/>
        </w:rPr>
        <w:t>1616-1626.5 MHz MSS band</w:t>
      </w:r>
      <w:r>
        <w:t>:</w:t>
      </w:r>
    </w:p>
    <w:p w14:paraId="662A7D9D" w14:textId="6803A18C" w:rsidR="0055353C" w:rsidRDefault="00F60719" w:rsidP="0055353C">
      <w:r>
        <w:rPr>
          <w:noProof/>
        </w:rPr>
        <mc:AlternateContent>
          <mc:Choice Requires="wps">
            <w:drawing>
              <wp:inline distT="0" distB="0" distL="0" distR="0" wp14:anchorId="6E597134" wp14:editId="7858CB47">
                <wp:extent cx="6097905" cy="1404620"/>
                <wp:effectExtent l="0" t="0" r="17145"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04620"/>
                        </a:xfrm>
                        <a:prstGeom prst="rect">
                          <a:avLst/>
                        </a:prstGeom>
                        <a:solidFill>
                          <a:srgbClr val="FFFFFF"/>
                        </a:solidFill>
                        <a:ln w="9525">
                          <a:solidFill>
                            <a:srgbClr val="000000"/>
                          </a:solidFill>
                          <a:miter lim="800000"/>
                          <a:headEnd/>
                          <a:tailEnd/>
                        </a:ln>
                      </wps:spPr>
                      <wps:txbx>
                        <w:txbxContent>
                          <w:p w14:paraId="0C34C8EA" w14:textId="77777777" w:rsidR="00F60719" w:rsidRPr="002946EA" w:rsidRDefault="00F60719" w:rsidP="00F60719">
                            <w:pPr>
                              <w:spacing w:line="259" w:lineRule="auto"/>
                              <w:rPr>
                                <w:b/>
                                <w:bCs/>
                                <w:lang w:val="en-US"/>
                              </w:rPr>
                            </w:pPr>
                            <w:r w:rsidRPr="002946EA">
                              <w:rPr>
                                <w:b/>
                                <w:bCs/>
                                <w:lang w:val="en-US"/>
                              </w:rPr>
                              <w:t>Observation</w:t>
                            </w:r>
                          </w:p>
                          <w:p w14:paraId="600C6F1B" w14:textId="77777777" w:rsidR="00F60719" w:rsidRPr="002946EA" w:rsidRDefault="00F60719" w:rsidP="00F60719">
                            <w:pPr>
                              <w:spacing w:line="259" w:lineRule="auto"/>
                              <w:rPr>
                                <w:lang w:val="en-US"/>
                              </w:rPr>
                            </w:pPr>
                            <w:r w:rsidRPr="002946EA">
                              <w:rPr>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580F49B1" w14:textId="77777777" w:rsidR="00F60719" w:rsidRPr="002946EA" w:rsidRDefault="00F60719" w:rsidP="0026609C">
                            <w:pPr>
                              <w:pStyle w:val="ListParagraph"/>
                              <w:numPr>
                                <w:ilvl w:val="0"/>
                                <w:numId w:val="4"/>
                              </w:numPr>
                              <w:overflowPunct/>
                              <w:autoSpaceDE/>
                              <w:autoSpaceDN/>
                              <w:adjustRightInd/>
                              <w:textAlignment w:val="auto"/>
                              <w:rPr>
                                <w:lang w:val="en-US"/>
                              </w:rPr>
                            </w:pPr>
                            <w:r w:rsidRPr="002946EA">
                              <w:rPr>
                                <w:lang w:val="en-US"/>
                              </w:rPr>
                              <w:t>Case 1: N=9, D=8</w:t>
                            </w:r>
                          </w:p>
                          <w:p w14:paraId="5D8AFC97" w14:textId="77777777" w:rsidR="00F60719" w:rsidRPr="002946EA" w:rsidRDefault="00F60719" w:rsidP="0026609C">
                            <w:pPr>
                              <w:pStyle w:val="ListParagraph"/>
                              <w:numPr>
                                <w:ilvl w:val="0"/>
                                <w:numId w:val="4"/>
                              </w:numPr>
                              <w:overflowPunct/>
                              <w:autoSpaceDE/>
                              <w:autoSpaceDN/>
                              <w:adjustRightInd/>
                              <w:textAlignment w:val="auto"/>
                              <w:rPr>
                                <w:lang w:val="en-US"/>
                              </w:rPr>
                            </w:pPr>
                            <w:r w:rsidRPr="002946EA">
                              <w:rPr>
                                <w:lang w:val="en-US"/>
                              </w:rPr>
                              <w:t>Case 2: N=9, D=20</w:t>
                            </w:r>
                          </w:p>
                          <w:p w14:paraId="38091F46" w14:textId="77777777" w:rsidR="00F60719" w:rsidRPr="002946EA" w:rsidRDefault="00F60719" w:rsidP="0026609C">
                            <w:pPr>
                              <w:pStyle w:val="ListParagraph"/>
                              <w:numPr>
                                <w:ilvl w:val="0"/>
                                <w:numId w:val="4"/>
                              </w:numPr>
                              <w:overflowPunct/>
                              <w:autoSpaceDE/>
                              <w:autoSpaceDN/>
                              <w:adjustRightInd/>
                              <w:spacing w:after="0"/>
                              <w:textAlignment w:val="auto"/>
                              <w:rPr>
                                <w:lang w:val="en-US"/>
                              </w:rPr>
                            </w:pPr>
                            <w:r w:rsidRPr="002946EA">
                              <w:rPr>
                                <w:lang w:val="en-US"/>
                              </w:rPr>
                              <w:t>Case 3: N=9, D=30</w:t>
                            </w:r>
                          </w:p>
                          <w:p w14:paraId="510181EB" w14:textId="77777777" w:rsidR="00F60719" w:rsidRPr="001015A4" w:rsidRDefault="00F60719" w:rsidP="00F60719">
                            <w:pPr>
                              <w:rPr>
                                <w:lang w:eastAsia="x-none"/>
                              </w:rPr>
                            </w:pPr>
                          </w:p>
                          <w:p w14:paraId="41E1E4C5" w14:textId="77777777" w:rsidR="00F60719" w:rsidRPr="001015A4" w:rsidRDefault="00F60719" w:rsidP="00F60719">
                            <w:pPr>
                              <w:rPr>
                                <w:b/>
                                <w:bCs/>
                                <w:lang w:val="en-US"/>
                              </w:rPr>
                            </w:pPr>
                            <w:r w:rsidRPr="001015A4">
                              <w:rPr>
                                <w:b/>
                                <w:bCs/>
                                <w:lang w:val="en-US"/>
                              </w:rPr>
                              <w:t>Observation</w:t>
                            </w:r>
                          </w:p>
                          <w:p w14:paraId="12122F96" w14:textId="77777777" w:rsidR="00F60719" w:rsidRPr="001015A4" w:rsidRDefault="00F60719" w:rsidP="00F60719">
                            <w:pPr>
                              <w:rPr>
                                <w:lang w:val="en-US"/>
                              </w:rPr>
                            </w:pPr>
                            <w:r w:rsidRPr="001015A4">
                              <w:rPr>
                                <w:lang w:val="en-US"/>
                              </w:rPr>
                              <w:t>In Rel-19, RAN1 concludes that at least N=9 is feasible from the following points of view:</w:t>
                            </w:r>
                          </w:p>
                          <w:p w14:paraId="5EB8550C" w14:textId="77777777" w:rsidR="00F60719" w:rsidRPr="001015A4" w:rsidRDefault="00F60719" w:rsidP="0026609C">
                            <w:pPr>
                              <w:pStyle w:val="ListParagraph"/>
                              <w:numPr>
                                <w:ilvl w:val="0"/>
                                <w:numId w:val="3"/>
                              </w:numPr>
                              <w:overflowPunct/>
                              <w:autoSpaceDE/>
                              <w:autoSpaceDN/>
                              <w:adjustRightInd/>
                              <w:spacing w:after="0"/>
                              <w:textAlignment w:val="auto"/>
                              <w:rPr>
                                <w:lang w:val="en-US"/>
                              </w:rPr>
                            </w:pPr>
                            <w:r w:rsidRPr="001015A4">
                              <w:rPr>
                                <w:lang w:val="en-US"/>
                              </w:rPr>
                              <w:t>DL synchronization, based on the link level evaluations submitted at RAN#119</w:t>
                            </w:r>
                          </w:p>
                          <w:p w14:paraId="60A3991B" w14:textId="77777777" w:rsidR="00F60719" w:rsidRDefault="00F60719" w:rsidP="0026609C">
                            <w:pPr>
                              <w:pStyle w:val="ListParagraph"/>
                              <w:numPr>
                                <w:ilvl w:val="0"/>
                                <w:numId w:val="3"/>
                              </w:numPr>
                              <w:overflowPunct/>
                              <w:autoSpaceDE/>
                              <w:autoSpaceDN/>
                              <w:adjustRightInd/>
                              <w:spacing w:after="0"/>
                              <w:textAlignment w:val="auto"/>
                              <w:rPr>
                                <w:lang w:val="en-US"/>
                              </w:rPr>
                            </w:pPr>
                            <w:r w:rsidRPr="001015A4">
                              <w:rPr>
                                <w:lang w:val="en-US"/>
                              </w:rPr>
                              <w:t>Coexistence with the TDD frame structure of the legacy system in the 1616-1626.5 MHz MSS band</w:t>
                            </w:r>
                          </w:p>
                          <w:p w14:paraId="7F358249" w14:textId="77777777" w:rsidR="00F60719" w:rsidRDefault="00F60719" w:rsidP="00F60719">
                            <w:pPr>
                              <w:spacing w:after="0"/>
                              <w:rPr>
                                <w:lang w:val="en-US"/>
                              </w:rPr>
                            </w:pPr>
                          </w:p>
                          <w:p w14:paraId="42D436C9" w14:textId="77777777" w:rsidR="00F60719" w:rsidRPr="00070451" w:rsidRDefault="00F60719" w:rsidP="00F60719">
                            <w:pPr>
                              <w:rPr>
                                <w:b/>
                                <w:bCs/>
                                <w:lang w:val="en-US"/>
                              </w:rPr>
                            </w:pPr>
                            <w:r w:rsidRPr="00070451">
                              <w:rPr>
                                <w:b/>
                                <w:bCs/>
                                <w:lang w:val="en-US"/>
                              </w:rPr>
                              <w:t>Observation</w:t>
                            </w:r>
                          </w:p>
                          <w:p w14:paraId="6246980E" w14:textId="77777777" w:rsidR="00F60719" w:rsidRPr="00070451" w:rsidRDefault="00F60719" w:rsidP="00F60719">
                            <w:pPr>
                              <w:rPr>
                                <w:lang w:val="en-US"/>
                              </w:rPr>
                            </w:pPr>
                            <w:r w:rsidRPr="00070451">
                              <w:rPr>
                                <w:lang w:val="en-US"/>
                              </w:rPr>
                              <w:t>RAN1 concludes that at least D=8 and U=8 is feasible with N=9 from point of view of the design constraints (from earlier agreement) imposed by the TDD frame structure of the legacy system in the 1616-1626.5 MHz MSS band.</w:t>
                            </w:r>
                          </w:p>
                          <w:p w14:paraId="49444586" w14:textId="77777777" w:rsidR="00F60719" w:rsidRPr="0055353C" w:rsidRDefault="00F60719" w:rsidP="00F60719">
                            <w:pPr>
                              <w:spacing w:after="0"/>
                              <w:rPr>
                                <w:lang w:val="en-US"/>
                              </w:rPr>
                            </w:pPr>
                          </w:p>
                          <w:p w14:paraId="5B2C09DC" w14:textId="77777777" w:rsidR="00F60719" w:rsidRDefault="00F60719" w:rsidP="00F60719">
                            <w:pPr>
                              <w:spacing w:after="0"/>
                              <w:rPr>
                                <w:lang w:val="en-US"/>
                              </w:rPr>
                            </w:pPr>
                          </w:p>
                          <w:p w14:paraId="43831124" w14:textId="77777777" w:rsidR="00F60719" w:rsidRPr="00FF0B13" w:rsidRDefault="00F60719" w:rsidP="00F60719">
                            <w:pPr>
                              <w:rPr>
                                <w:b/>
                                <w:bCs/>
                                <w:lang w:val="en-US"/>
                              </w:rPr>
                            </w:pPr>
                            <w:r w:rsidRPr="00FF0B13">
                              <w:rPr>
                                <w:b/>
                                <w:bCs/>
                                <w:lang w:val="en-US"/>
                              </w:rPr>
                              <w:t>Conclusion</w:t>
                            </w:r>
                          </w:p>
                          <w:p w14:paraId="16357237" w14:textId="77777777" w:rsidR="00F60719" w:rsidRPr="00FF0B13" w:rsidRDefault="00F60719" w:rsidP="00F60719">
                            <w:pPr>
                              <w:rPr>
                                <w:lang w:val="en-US"/>
                              </w:rPr>
                            </w:pPr>
                            <w:r w:rsidRPr="00FF0B13">
                              <w:rPr>
                                <w:lang w:val="en-US"/>
                              </w:rPr>
                              <w:t>For N=9, D=8, RAN1 concludes that SIB1-NB reception following current specifications is feasible for some SIB1-NB TBS values, at least when the configured number of repetitions is 16 and when SIB1-NB TBS value &lt;=X bits.</w:t>
                            </w:r>
                          </w:p>
                          <w:p w14:paraId="1B6B5D2F" w14:textId="77777777" w:rsidR="00F60719" w:rsidRDefault="00F60719" w:rsidP="00F60719">
                            <w:pPr>
                              <w:spacing w:after="0"/>
                              <w:rPr>
                                <w:i/>
                                <w:iCs/>
                                <w:lang w:val="en-US"/>
                              </w:rPr>
                            </w:pPr>
                            <w:r w:rsidRPr="0055353C">
                              <w:rPr>
                                <w:i/>
                                <w:iCs/>
                                <w:lang w:val="en-US"/>
                              </w:rPr>
                              <w:t>[</w:t>
                            </w:r>
                            <w:r>
                              <w:rPr>
                                <w:i/>
                                <w:iCs/>
                                <w:lang w:val="en-US"/>
                              </w:rPr>
                              <w:t>text omitted for brevity]</w:t>
                            </w:r>
                          </w:p>
                          <w:p w14:paraId="00E28635" w14:textId="77777777" w:rsidR="00F60719" w:rsidRPr="0055353C" w:rsidRDefault="00F60719" w:rsidP="00F60719">
                            <w:pPr>
                              <w:spacing w:after="0"/>
                              <w:rPr>
                                <w:lang w:val="en-US"/>
                              </w:rPr>
                            </w:pPr>
                          </w:p>
                          <w:p w14:paraId="0D43403A" w14:textId="77777777" w:rsidR="00F60719" w:rsidRPr="0055353C" w:rsidRDefault="00F60719" w:rsidP="00F60719">
                            <w:pPr>
                              <w:rPr>
                                <w:lang w:val="en-US"/>
                              </w:rPr>
                            </w:pPr>
                          </w:p>
                        </w:txbxContent>
                      </wps:txbx>
                      <wps:bodyPr rot="0" vert="horz" wrap="square" lIns="91440" tIns="45720" rIns="91440" bIns="45720" anchor="t" anchorCtr="0">
                        <a:spAutoFit/>
                      </wps:bodyPr>
                    </wps:wsp>
                  </a:graphicData>
                </a:graphic>
              </wp:inline>
            </w:drawing>
          </mc:Choice>
          <mc:Fallback xmlns:arto="http://schemas.microsoft.com/office/word/2006/arto">
            <w:pict>
              <v:shapetype w14:anchorId="6E597134" id="_x0000_t202" coordsize="21600,21600" o:spt="202" path="m,l,21600r21600,l21600,xe">
                <v:stroke joinstyle="miter"/>
                <v:path gradientshapeok="t" o:connecttype="rect"/>
              </v:shapetype>
              <v:shape id="Text Box 2" o:spid="_x0000_s1026" type="#_x0000_t202" style="width:480.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">
                <v:textbox style="mso-fit-shape-to-text:t">
                  <w:txbxContent>
                    <w:p w14:paraId="0C34C8EA" w14:textId="77777777" w:rsidR="00F60719" w:rsidRPr="002946EA" w:rsidRDefault="00F60719" w:rsidP="00F60719">
                      <w:pPr>
                        <w:spacing w:line="259" w:lineRule="auto"/>
                        <w:rPr>
                          <w:b/>
                          <w:bCs/>
                          <w:lang w:val="en-US"/>
                        </w:rPr>
                      </w:pPr>
                      <w:r w:rsidRPr="002946EA">
                        <w:rPr>
                          <w:b/>
                          <w:bCs/>
                          <w:lang w:val="en-US"/>
                        </w:rPr>
                        <w:t>Observation</w:t>
                      </w:r>
                    </w:p>
                    <w:p w14:paraId="600C6F1B" w14:textId="77777777" w:rsidR="00F60719" w:rsidRPr="002946EA" w:rsidRDefault="00F60719" w:rsidP="00F60719">
                      <w:pPr>
                        <w:spacing w:line="259" w:lineRule="auto"/>
                        <w:rPr>
                          <w:lang w:val="en-US"/>
                        </w:rPr>
                      </w:pPr>
                      <w:r w:rsidRPr="002946EA">
                        <w:rPr>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580F49B1" w14:textId="77777777" w:rsidR="00F60719" w:rsidRPr="002946EA" w:rsidRDefault="00F60719" w:rsidP="00F60719">
                      <w:pPr>
                        <w:pStyle w:val="ListParagraph"/>
                        <w:numPr>
                          <w:ilvl w:val="0"/>
                          <w:numId w:val="50"/>
                        </w:numPr>
                        <w:overflowPunct/>
                        <w:autoSpaceDE/>
                        <w:autoSpaceDN/>
                        <w:adjustRightInd/>
                        <w:textAlignment w:val="auto"/>
                        <w:rPr>
                          <w:lang w:val="en-US"/>
                        </w:rPr>
                      </w:pPr>
                      <w:r w:rsidRPr="002946EA">
                        <w:rPr>
                          <w:lang w:val="en-US"/>
                        </w:rPr>
                        <w:t>Case 1: N=9, D=8</w:t>
                      </w:r>
                    </w:p>
                    <w:p w14:paraId="5D8AFC97" w14:textId="77777777" w:rsidR="00F60719" w:rsidRPr="002946EA" w:rsidRDefault="00F60719" w:rsidP="00F60719">
                      <w:pPr>
                        <w:pStyle w:val="ListParagraph"/>
                        <w:numPr>
                          <w:ilvl w:val="0"/>
                          <w:numId w:val="50"/>
                        </w:numPr>
                        <w:overflowPunct/>
                        <w:autoSpaceDE/>
                        <w:autoSpaceDN/>
                        <w:adjustRightInd/>
                        <w:textAlignment w:val="auto"/>
                        <w:rPr>
                          <w:lang w:val="en-US"/>
                        </w:rPr>
                      </w:pPr>
                      <w:r w:rsidRPr="002946EA">
                        <w:rPr>
                          <w:lang w:val="en-US"/>
                        </w:rPr>
                        <w:t>Case 2: N=9, D=20</w:t>
                      </w:r>
                    </w:p>
                    <w:p w14:paraId="38091F46" w14:textId="77777777" w:rsidR="00F60719" w:rsidRPr="002946EA" w:rsidRDefault="00F60719" w:rsidP="00F60719">
                      <w:pPr>
                        <w:pStyle w:val="ListParagraph"/>
                        <w:numPr>
                          <w:ilvl w:val="0"/>
                          <w:numId w:val="50"/>
                        </w:numPr>
                        <w:overflowPunct/>
                        <w:autoSpaceDE/>
                        <w:autoSpaceDN/>
                        <w:adjustRightInd/>
                        <w:spacing w:after="0"/>
                        <w:textAlignment w:val="auto"/>
                        <w:rPr>
                          <w:lang w:val="en-US"/>
                        </w:rPr>
                      </w:pPr>
                      <w:r w:rsidRPr="002946EA">
                        <w:rPr>
                          <w:lang w:val="en-US"/>
                        </w:rPr>
                        <w:t>Case 3: N=9, D=30</w:t>
                      </w:r>
                    </w:p>
                    <w:p w14:paraId="510181EB" w14:textId="77777777" w:rsidR="00F60719" w:rsidRPr="001015A4" w:rsidRDefault="00F60719" w:rsidP="00F60719">
                      <w:pPr>
                        <w:rPr>
                          <w:lang w:eastAsia="x-none"/>
                        </w:rPr>
                      </w:pPr>
                    </w:p>
                    <w:p w14:paraId="41E1E4C5" w14:textId="77777777" w:rsidR="00F60719" w:rsidRPr="001015A4" w:rsidRDefault="00F60719" w:rsidP="00F60719">
                      <w:pPr>
                        <w:rPr>
                          <w:b/>
                          <w:bCs/>
                          <w:lang w:val="en-US"/>
                        </w:rPr>
                      </w:pPr>
                      <w:r w:rsidRPr="001015A4">
                        <w:rPr>
                          <w:b/>
                          <w:bCs/>
                          <w:lang w:val="en-US"/>
                        </w:rPr>
                        <w:t>Observation</w:t>
                      </w:r>
                    </w:p>
                    <w:p w14:paraId="12122F96" w14:textId="77777777" w:rsidR="00F60719" w:rsidRPr="001015A4" w:rsidRDefault="00F60719" w:rsidP="00F60719">
                      <w:pPr>
                        <w:rPr>
                          <w:lang w:val="en-US"/>
                        </w:rPr>
                      </w:pPr>
                      <w:r w:rsidRPr="001015A4">
                        <w:rPr>
                          <w:lang w:val="en-US"/>
                        </w:rPr>
                        <w:t>In Rel-19, RAN1 concludes that at least N=9 is feasible from the following points of view:</w:t>
                      </w:r>
                    </w:p>
                    <w:p w14:paraId="5EB8550C" w14:textId="77777777" w:rsidR="00F60719" w:rsidRPr="001015A4" w:rsidRDefault="00F60719" w:rsidP="00F60719">
                      <w:pPr>
                        <w:pStyle w:val="ListParagraph"/>
                        <w:numPr>
                          <w:ilvl w:val="0"/>
                          <w:numId w:val="49"/>
                        </w:numPr>
                        <w:overflowPunct/>
                        <w:autoSpaceDE/>
                        <w:autoSpaceDN/>
                        <w:adjustRightInd/>
                        <w:spacing w:after="0"/>
                        <w:textAlignment w:val="auto"/>
                        <w:rPr>
                          <w:lang w:val="en-US"/>
                        </w:rPr>
                      </w:pPr>
                      <w:r w:rsidRPr="001015A4">
                        <w:rPr>
                          <w:lang w:val="en-US"/>
                        </w:rPr>
                        <w:t>DL synchronization, based on the link level evaluations submitted at RAN#119</w:t>
                      </w:r>
                    </w:p>
                    <w:p w14:paraId="60A3991B" w14:textId="77777777" w:rsidR="00F60719" w:rsidRDefault="00F60719" w:rsidP="00F60719">
                      <w:pPr>
                        <w:pStyle w:val="ListParagraph"/>
                        <w:numPr>
                          <w:ilvl w:val="0"/>
                          <w:numId w:val="49"/>
                        </w:numPr>
                        <w:overflowPunct/>
                        <w:autoSpaceDE/>
                        <w:autoSpaceDN/>
                        <w:adjustRightInd/>
                        <w:spacing w:after="0"/>
                        <w:textAlignment w:val="auto"/>
                        <w:rPr>
                          <w:lang w:val="en-US"/>
                        </w:rPr>
                      </w:pPr>
                      <w:r w:rsidRPr="001015A4">
                        <w:rPr>
                          <w:lang w:val="en-US"/>
                        </w:rPr>
                        <w:t>Coexistence with the TDD frame structure of the legacy system in the 1616-1626.5 MHz MSS band</w:t>
                      </w:r>
                    </w:p>
                    <w:p w14:paraId="7F358249" w14:textId="77777777" w:rsidR="00F60719" w:rsidRDefault="00F60719" w:rsidP="00F60719">
                      <w:pPr>
                        <w:spacing w:after="0"/>
                        <w:rPr>
                          <w:lang w:val="en-US"/>
                        </w:rPr>
                      </w:pPr>
                    </w:p>
                    <w:p w14:paraId="42D436C9" w14:textId="77777777" w:rsidR="00F60719" w:rsidRPr="00070451" w:rsidRDefault="00F60719" w:rsidP="00F60719">
                      <w:pPr>
                        <w:rPr>
                          <w:b/>
                          <w:bCs/>
                          <w:lang w:val="en-US"/>
                        </w:rPr>
                      </w:pPr>
                      <w:r w:rsidRPr="00070451">
                        <w:rPr>
                          <w:b/>
                          <w:bCs/>
                          <w:lang w:val="en-US"/>
                        </w:rPr>
                        <w:t>Observation</w:t>
                      </w:r>
                    </w:p>
                    <w:p w14:paraId="6246980E" w14:textId="77777777" w:rsidR="00F60719" w:rsidRPr="00070451" w:rsidRDefault="00F60719" w:rsidP="00F60719">
                      <w:pPr>
                        <w:rPr>
                          <w:lang w:val="en-US"/>
                        </w:rPr>
                      </w:pPr>
                      <w:r w:rsidRPr="00070451">
                        <w:rPr>
                          <w:lang w:val="en-US"/>
                        </w:rPr>
                        <w:t>RAN1 concludes that at least D=8 and U=8 is feasible with N=9 from point of view of the design constraints (from earlier agreement) imposed by the TDD frame structure of the legacy system in the 1616-1626.5 MHz MSS band.</w:t>
                      </w:r>
                    </w:p>
                    <w:p w14:paraId="49444586" w14:textId="77777777" w:rsidR="00F60719" w:rsidRPr="0055353C" w:rsidRDefault="00F60719" w:rsidP="00F60719">
                      <w:pPr>
                        <w:spacing w:after="0"/>
                        <w:rPr>
                          <w:lang w:val="en-US"/>
                        </w:rPr>
                      </w:pPr>
                    </w:p>
                    <w:p w14:paraId="5B2C09DC" w14:textId="77777777" w:rsidR="00F60719" w:rsidRDefault="00F60719" w:rsidP="00F60719">
                      <w:pPr>
                        <w:spacing w:after="0"/>
                        <w:rPr>
                          <w:lang w:val="en-US"/>
                        </w:rPr>
                      </w:pPr>
                    </w:p>
                    <w:p w14:paraId="43831124" w14:textId="77777777" w:rsidR="00F60719" w:rsidRPr="00FF0B13" w:rsidRDefault="00F60719" w:rsidP="00F60719">
                      <w:pPr>
                        <w:rPr>
                          <w:b/>
                          <w:bCs/>
                          <w:lang w:val="en-US"/>
                        </w:rPr>
                      </w:pPr>
                      <w:r w:rsidRPr="00FF0B13">
                        <w:rPr>
                          <w:b/>
                          <w:bCs/>
                          <w:lang w:val="en-US"/>
                        </w:rPr>
                        <w:t>Conclusion</w:t>
                      </w:r>
                    </w:p>
                    <w:p w14:paraId="16357237" w14:textId="77777777" w:rsidR="00F60719" w:rsidRPr="00FF0B13" w:rsidRDefault="00F60719" w:rsidP="00F60719">
                      <w:pPr>
                        <w:rPr>
                          <w:lang w:val="en-US"/>
                        </w:rPr>
                      </w:pPr>
                      <w:r w:rsidRPr="00FF0B13">
                        <w:rPr>
                          <w:lang w:val="en-US"/>
                        </w:rPr>
                        <w:t>For N=9, D=8, RAN1 concludes that SIB1-NB reception following current specifications is feasible for some SIB1-NB TBS values, at least when the configured number of repetitions is 16 and when SIB1-NB TBS value &lt;=X bits.</w:t>
                      </w:r>
                    </w:p>
                    <w:p w14:paraId="1B6B5D2F" w14:textId="77777777" w:rsidR="00F60719" w:rsidRDefault="00F60719" w:rsidP="00F60719">
                      <w:pPr>
                        <w:spacing w:after="0"/>
                        <w:rPr>
                          <w:i/>
                          <w:iCs/>
                          <w:lang w:val="en-US"/>
                        </w:rPr>
                      </w:pPr>
                      <w:r w:rsidRPr="0055353C">
                        <w:rPr>
                          <w:i/>
                          <w:iCs/>
                          <w:lang w:val="en-US"/>
                        </w:rPr>
                        <w:t>[</w:t>
                      </w:r>
                      <w:r>
                        <w:rPr>
                          <w:i/>
                          <w:iCs/>
                          <w:lang w:val="en-US"/>
                        </w:rPr>
                        <w:t>text omitted for brevity]</w:t>
                      </w:r>
                    </w:p>
                    <w:p w14:paraId="00E28635" w14:textId="77777777" w:rsidR="00F60719" w:rsidRPr="0055353C" w:rsidRDefault="00F60719" w:rsidP="00F60719">
                      <w:pPr>
                        <w:spacing w:after="0"/>
                        <w:rPr>
                          <w:lang w:val="en-US"/>
                        </w:rPr>
                      </w:pPr>
                    </w:p>
                    <w:p w14:paraId="0D43403A" w14:textId="77777777" w:rsidR="00F60719" w:rsidRPr="0055353C" w:rsidRDefault="00F60719" w:rsidP="00F60719">
                      <w:pPr>
                        <w:rPr>
                          <w:lang w:val="en-US"/>
                        </w:rPr>
                      </w:pPr>
                    </w:p>
                  </w:txbxContent>
                </v:textbox>
                <w10:anchorlock/>
              </v:shape>
            </w:pict>
          </mc:Fallback>
        </mc:AlternateContent>
      </w:r>
    </w:p>
    <w:p w14:paraId="5ECABAC8" w14:textId="078835D8" w:rsidR="0055353C" w:rsidRDefault="0055353C" w:rsidP="0055353C">
      <w:r>
        <w:t>Additionally, a way forward</w:t>
      </w:r>
      <w:r w:rsidR="00F60719">
        <w:t xml:space="preserve"> [1]</w:t>
      </w:r>
      <w:r>
        <w:t xml:space="preserve"> was agreed in RAN4 during RAN4#113. In this document, RAN4 agreed to initial aspects on the impact on the TDD pattern in RAN4.</w:t>
      </w:r>
    </w:p>
    <w:p w14:paraId="0CA39544" w14:textId="77777777" w:rsidR="0055353C" w:rsidRDefault="0055353C" w:rsidP="0055353C"/>
    <w:p w14:paraId="73FF347C" w14:textId="77777777" w:rsidR="00F60719" w:rsidRDefault="00F60719" w:rsidP="0055353C"/>
    <w:p w14:paraId="6FA4FB9F" w14:textId="77777777" w:rsidR="00F60719" w:rsidRDefault="00F60719" w:rsidP="0055353C"/>
    <w:p w14:paraId="34854932" w14:textId="4B4E10EE" w:rsidR="0055353C" w:rsidRDefault="00F60719" w:rsidP="0055353C">
      <w:r>
        <w:t>The work item [2]</w:t>
      </w:r>
      <w:r w:rsidR="0055353C">
        <w:t xml:space="preserve"> </w:t>
      </w:r>
      <w:r>
        <w:t>includes a checkpoint for RAN#106, as follows:</w:t>
      </w:r>
    </w:p>
    <w:p w14:paraId="60FDA48F" w14:textId="176D21C6" w:rsidR="00F60719" w:rsidRDefault="00F60719" w:rsidP="0055353C">
      <w:r>
        <w:rPr>
          <w:noProof/>
        </w:rPr>
        <mc:AlternateContent>
          <mc:Choice Requires="wps">
            <w:drawing>
              <wp:inline distT="0" distB="0" distL="0" distR="0" wp14:anchorId="50B578E1" wp14:editId="6687B216">
                <wp:extent cx="6097905" cy="896587"/>
                <wp:effectExtent l="0" t="0" r="17145" b="18415"/>
                <wp:docPr id="18479340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896587"/>
                        </a:xfrm>
                        <a:prstGeom prst="rect">
                          <a:avLst/>
                        </a:prstGeom>
                        <a:solidFill>
                          <a:srgbClr val="FFFFFF"/>
                        </a:solidFill>
                        <a:ln w="9525">
                          <a:solidFill>
                            <a:srgbClr val="000000"/>
                          </a:solidFill>
                          <a:miter lim="800000"/>
                          <a:headEnd/>
                          <a:tailEnd/>
                        </a:ln>
                      </wps:spPr>
                      <wps:txbx>
                        <w:txbxContent>
                          <w:p w14:paraId="2AEC8EDA" w14:textId="77777777" w:rsidR="00F60719" w:rsidRDefault="00F60719" w:rsidP="0026609C">
                            <w:pPr>
                              <w:numPr>
                                <w:ilvl w:val="0"/>
                                <w:numId w:val="5"/>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0311005" w14:textId="77777777" w:rsidR="00F60719" w:rsidRDefault="00F60719" w:rsidP="0026609C">
                            <w:pPr>
                              <w:numPr>
                                <w:ilvl w:val="1"/>
                                <w:numId w:val="6"/>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7DCBF0FD" w14:textId="77777777" w:rsidR="00F60719" w:rsidRPr="00F60719" w:rsidRDefault="00F60719" w:rsidP="00F60719">
                            <w:pPr>
                              <w:spacing w:after="0"/>
                            </w:pPr>
                          </w:p>
                          <w:p w14:paraId="13E9036A" w14:textId="77777777" w:rsidR="00F60719" w:rsidRPr="0055353C" w:rsidRDefault="00F60719" w:rsidP="00F60719">
                            <w:pPr>
                              <w:rPr>
                                <w:lang w:val="en-US"/>
                              </w:rPr>
                            </w:pPr>
                          </w:p>
                        </w:txbxContent>
                      </wps:txbx>
                      <wps:bodyPr rot="0" vert="horz" wrap="square" lIns="91440" tIns="45720" rIns="91440" bIns="45720" anchor="t" anchorCtr="0">
                        <a:noAutofit/>
                      </wps:bodyPr>
                    </wps:wsp>
                  </a:graphicData>
                </a:graphic>
              </wp:inline>
            </w:drawing>
          </mc:Choice>
          <mc:Fallback xmlns:arto="http://schemas.microsoft.com/office/word/2006/arto">
            <w:pict>
              <v:shape w14:anchorId="50B578E1" id="_x0000_s1027" type="#_x0000_t202" style="width:480.15pt;height:7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">
                <v:textbox>
                  <w:txbxContent>
                    <w:p w14:paraId="2AEC8EDA" w14:textId="77777777" w:rsidR="00F60719" w:rsidRDefault="00F60719" w:rsidP="00F60719">
                      <w:pPr>
                        <w:numPr>
                          <w:ilvl w:val="0"/>
                          <w:numId w:val="51"/>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0311005" w14:textId="77777777" w:rsidR="00F60719" w:rsidRDefault="00F60719" w:rsidP="00F60719">
                      <w:pPr>
                        <w:numPr>
                          <w:ilvl w:val="1"/>
                          <w:numId w:val="52"/>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7DCBF0FD" w14:textId="77777777" w:rsidR="00F60719" w:rsidRPr="00F60719" w:rsidRDefault="00F60719" w:rsidP="00F60719">
                      <w:pPr>
                        <w:spacing w:after="0"/>
                      </w:pPr>
                    </w:p>
                    <w:p w14:paraId="13E9036A" w14:textId="77777777" w:rsidR="00F60719" w:rsidRPr="0055353C" w:rsidRDefault="00F60719" w:rsidP="00F60719">
                      <w:pPr>
                        <w:rPr>
                          <w:lang w:val="en-US"/>
                        </w:rPr>
                      </w:pPr>
                    </w:p>
                  </w:txbxContent>
                </v:textbox>
                <w10:anchorlock/>
              </v:shape>
            </w:pict>
          </mc:Fallback>
        </mc:AlternateContent>
      </w:r>
    </w:p>
    <w:p w14:paraId="70546058" w14:textId="230F9D2B" w:rsidR="00F60719" w:rsidRDefault="00F60719" w:rsidP="0055353C">
      <w:r>
        <w:t>In this contribution, we present out views on the outcome of the study phase of RAN1 and RAN4, and how to update the work item to capture the conclusion.</w:t>
      </w:r>
    </w:p>
    <w:p w14:paraId="705B21D2" w14:textId="77777777" w:rsidR="00F60719" w:rsidRDefault="00F60719" w:rsidP="0055353C"/>
    <w:p w14:paraId="7DDB96A4" w14:textId="54E64E6E" w:rsidR="00F60719" w:rsidRDefault="00F60719" w:rsidP="00F60719">
      <w:pPr>
        <w:pStyle w:val="Heading1"/>
        <w:numPr>
          <w:ilvl w:val="0"/>
          <w:numId w:val="1"/>
        </w:numPr>
        <w:tabs>
          <w:tab w:val="num" w:pos="720"/>
        </w:tabs>
        <w:ind w:left="720" w:hanging="720"/>
        <w:jc w:val="both"/>
      </w:pPr>
      <w:r>
        <w:t>Discussion</w:t>
      </w:r>
    </w:p>
    <w:p w14:paraId="2EF91771" w14:textId="6C226E4A" w:rsidR="00F60719" w:rsidRDefault="00F60719" w:rsidP="0055353C">
      <w:r>
        <w:t>RAN1 discussed several TDD patterns, with the following conclusions:</w:t>
      </w:r>
    </w:p>
    <w:p w14:paraId="670EFE0D" w14:textId="20AF4BD4" w:rsidR="00F60719" w:rsidRDefault="00F60719" w:rsidP="0026609C">
      <w:pPr>
        <w:pStyle w:val="ListParagraph"/>
        <w:numPr>
          <w:ilvl w:val="0"/>
          <w:numId w:val="7"/>
        </w:numPr>
      </w:pPr>
      <w:r>
        <w:t>The value of N=9 was the one preferred by most companies due to the WID recommendation [2] and the compatibility with the legacy system.</w:t>
      </w:r>
    </w:p>
    <w:p w14:paraId="21651CEA" w14:textId="3ED0F83F" w:rsidR="00F60719" w:rsidRDefault="00F60719" w:rsidP="0026609C">
      <w:pPr>
        <w:pStyle w:val="ListParagraph"/>
        <w:numPr>
          <w:ilvl w:val="0"/>
          <w:numId w:val="7"/>
        </w:numPr>
      </w:pPr>
      <w:r>
        <w:t xml:space="preserve">On the number of downlink subframes (denoted as D in the RAN1 agreements), it was recognized that the studied values of D (D=8, 20, 30) can meet the link budget requirements, but only D=8 would be compatible with the legacy system deployed in this band. Synchronization and capacity performance would </w:t>
      </w:r>
      <w:r w:rsidR="0022581C">
        <w:t>improve</w:t>
      </w:r>
      <w:r>
        <w:t xml:space="preserve"> for larger values of D.</w:t>
      </w:r>
    </w:p>
    <w:p w14:paraId="381C1D5B" w14:textId="67F0F13C" w:rsidR="00F60719" w:rsidRDefault="00F60719" w:rsidP="0026609C">
      <w:pPr>
        <w:pStyle w:val="ListParagraph"/>
        <w:numPr>
          <w:ilvl w:val="0"/>
          <w:numId w:val="7"/>
        </w:numPr>
      </w:pPr>
      <w:r>
        <w:t>Similarly, for uplink, RAN1 concluded that a number of uplink subframes equal to 8 (U=8) would be compatible with the legacy system.</w:t>
      </w:r>
    </w:p>
    <w:p w14:paraId="01851FF0" w14:textId="1CAC4D77" w:rsidR="00F60719" w:rsidRDefault="00C7623F" w:rsidP="00F60719">
      <w:pPr>
        <w:rPr>
          <w:lang w:val="en-US"/>
        </w:rPr>
      </w:pPr>
      <w:r>
        <w:t>B</w:t>
      </w:r>
      <w:r w:rsidR="00F60719">
        <w:t xml:space="preserve">ased on RAN1 discussions, there is a desire to specify a system that can coexist with the legacy deployments in the </w:t>
      </w:r>
      <w:r w:rsidR="00F60719" w:rsidRPr="00070451">
        <w:rPr>
          <w:lang w:val="en-US"/>
        </w:rPr>
        <w:t>1616-1626.5 MHz MSS band</w:t>
      </w:r>
      <w:r w:rsidR="00F60719">
        <w:rPr>
          <w:lang w:val="en-US"/>
        </w:rPr>
        <w:t xml:space="preserve">. At the same time, if there is limited specification effort to generalize the system to operate in other cases (mainly larger values of D and U), </w:t>
      </w:r>
      <w:r>
        <w:rPr>
          <w:lang w:val="en-US"/>
        </w:rPr>
        <w:t>it would benefit potential future deployments that are not constrained by the legacy system. In our view, this is achievable with limited specification effort with the following limitations:</w:t>
      </w:r>
    </w:p>
    <w:p w14:paraId="7D0F58D8" w14:textId="35F867C5" w:rsidR="0022581C" w:rsidRDefault="0022581C" w:rsidP="0026609C">
      <w:pPr>
        <w:pStyle w:val="ListParagraph"/>
        <w:numPr>
          <w:ilvl w:val="0"/>
          <w:numId w:val="7"/>
        </w:numPr>
      </w:pPr>
      <w:r>
        <w:t>For downlink:</w:t>
      </w:r>
    </w:p>
    <w:p w14:paraId="374A82EE" w14:textId="7162F9A0" w:rsidR="00C7623F" w:rsidRDefault="00C7623F" w:rsidP="0026609C">
      <w:pPr>
        <w:pStyle w:val="ListParagraph"/>
        <w:numPr>
          <w:ilvl w:val="1"/>
          <w:numId w:val="7"/>
        </w:numPr>
      </w:pPr>
      <w:r>
        <w:t>Initial search is performed using D=8 only: generalizing to different values of D would lead to blind decoding at the UE side when detecting NPSS/NSSS/NPBCH/SIB1-NB, which is not desirable.</w:t>
      </w:r>
    </w:p>
    <w:p w14:paraId="00AEF3A6" w14:textId="0D061E08" w:rsidR="0022581C" w:rsidRDefault="0022581C" w:rsidP="0026609C">
      <w:pPr>
        <w:pStyle w:val="ListParagraph"/>
        <w:numPr>
          <w:ilvl w:val="1"/>
          <w:numId w:val="7"/>
        </w:numPr>
      </w:pPr>
      <w:r>
        <w:t>After initial search / access, more downlink subframes can be made available.</w:t>
      </w:r>
    </w:p>
    <w:p w14:paraId="3ED5850E" w14:textId="6EAE8E39" w:rsidR="00C7623F" w:rsidRDefault="00C7623F" w:rsidP="0026609C">
      <w:pPr>
        <w:pStyle w:val="ListParagraph"/>
        <w:numPr>
          <w:ilvl w:val="1"/>
          <w:numId w:val="7"/>
        </w:numPr>
      </w:pPr>
      <w:r>
        <w:t xml:space="preserve">RRM requirements </w:t>
      </w:r>
      <w:r w:rsidR="0022581C">
        <w:t xml:space="preserve">are defined </w:t>
      </w:r>
      <w:r>
        <w:t>only for D=8, U=8.</w:t>
      </w:r>
    </w:p>
    <w:p w14:paraId="1ED54210" w14:textId="021C5775" w:rsidR="0022581C" w:rsidRDefault="0022581C" w:rsidP="0026609C">
      <w:pPr>
        <w:pStyle w:val="ListParagraph"/>
        <w:numPr>
          <w:ilvl w:val="0"/>
          <w:numId w:val="7"/>
        </w:numPr>
      </w:pPr>
      <w:r>
        <w:t>For uplink:</w:t>
      </w:r>
    </w:p>
    <w:p w14:paraId="7014C53A" w14:textId="6BE18898" w:rsidR="0022581C" w:rsidRDefault="0022581C" w:rsidP="0026609C">
      <w:pPr>
        <w:pStyle w:val="ListParagraph"/>
        <w:numPr>
          <w:ilvl w:val="1"/>
          <w:numId w:val="7"/>
        </w:numPr>
      </w:pPr>
      <w:r>
        <w:t xml:space="preserve">RAN1 specifications should be able to accommodate larger values of U as long as the </w:t>
      </w:r>
      <w:r w:rsidR="003C335B">
        <w:t>rules (e.g. dropping, postponement) can be defined in a U-agnostic manner.</w:t>
      </w:r>
    </w:p>
    <w:p w14:paraId="4C81AA13" w14:textId="79864BC3" w:rsidR="00F60719" w:rsidRDefault="003C335B" w:rsidP="0055353C">
      <w:r>
        <w:t>Therefore, we propose to update the WID objective as follows:</w:t>
      </w:r>
    </w:p>
    <w:p w14:paraId="63BD9139" w14:textId="311C9090" w:rsidR="003C335B" w:rsidRDefault="003C335B" w:rsidP="0055353C">
      <w:r>
        <w:rPr>
          <w:noProof/>
        </w:rPr>
        <mc:AlternateContent>
          <mc:Choice Requires="wps">
            <w:drawing>
              <wp:inline distT="0" distB="0" distL="0" distR="0" wp14:anchorId="2FE2AA86" wp14:editId="09C517A5">
                <wp:extent cx="6097905" cy="2907052"/>
                <wp:effectExtent l="0" t="0" r="17145" b="26670"/>
                <wp:docPr id="950604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2907052"/>
                        </a:xfrm>
                        <a:prstGeom prst="rect">
                          <a:avLst/>
                        </a:prstGeom>
                        <a:solidFill>
                          <a:srgbClr val="FFFFFF"/>
                        </a:solidFill>
                        <a:ln w="9525">
                          <a:solidFill>
                            <a:srgbClr val="000000"/>
                          </a:solidFill>
                          <a:miter lim="800000"/>
                          <a:headEnd/>
                          <a:tailEnd/>
                        </a:ln>
                      </wps:spPr>
                      <wps:txbx>
                        <w:txbxContent>
                          <w:p w14:paraId="5E6B7117" w14:textId="77777777" w:rsidR="003C335B" w:rsidRPr="003C335B" w:rsidRDefault="003C335B" w:rsidP="0026609C">
                            <w:pPr>
                              <w:numPr>
                                <w:ilvl w:val="0"/>
                                <w:numId w:val="5"/>
                              </w:numPr>
                              <w:spacing w:after="120"/>
                              <w:rPr>
                                <w:strike/>
                                <w:color w:val="FF0000"/>
                              </w:rPr>
                            </w:pPr>
                            <w:r w:rsidRPr="003C335B">
                              <w:rPr>
                                <w:strike/>
                                <w:color w:val="FF0000"/>
                              </w:rPr>
                              <w:t xml:space="preserve">Study the impact </w:t>
                            </w:r>
                            <w:r w:rsidRPr="003C335B">
                              <w:rPr>
                                <w:bCs/>
                                <w:strike/>
                                <w:color w:val="FF0000"/>
                              </w:rPr>
                              <w:t>due to the periodic pattern</w:t>
                            </w:r>
                            <w:r w:rsidRPr="003C335B">
                              <w:rPr>
                                <w:strike/>
                                <w:color w:val="FF0000"/>
                              </w:rPr>
                              <w:t>, at least on UE downlink synchronization and other aspects (if identified) [RAN1, RAN4]</w:t>
                            </w:r>
                          </w:p>
                          <w:p w14:paraId="5ADE5D77" w14:textId="77777777" w:rsidR="003C335B" w:rsidRPr="003C335B" w:rsidRDefault="003C335B" w:rsidP="0026609C">
                            <w:pPr>
                              <w:numPr>
                                <w:ilvl w:val="1"/>
                                <w:numId w:val="6"/>
                              </w:numPr>
                              <w:suppressAutoHyphens/>
                              <w:overflowPunct w:val="0"/>
                              <w:autoSpaceDE w:val="0"/>
                              <w:spacing w:after="120"/>
                              <w:textAlignment w:val="baseline"/>
                              <w:rPr>
                                <w:strike/>
                                <w:color w:val="FF0000"/>
                              </w:rPr>
                            </w:pPr>
                            <w:r w:rsidRPr="003C335B">
                              <w:rPr>
                                <w:strike/>
                                <w:color w:val="FF0000"/>
                              </w:rPr>
                              <w:t>Checkpoint in RAN#106 for the completion of the study phase. RAN1 start from Oct’24. RAN4 start from Nov’24</w:t>
                            </w:r>
                          </w:p>
                          <w:p w14:paraId="1FB47D77" w14:textId="77777777" w:rsidR="003C335B" w:rsidRDefault="003C335B" w:rsidP="0026609C">
                            <w:pPr>
                              <w:numPr>
                                <w:ilvl w:val="0"/>
                                <w:numId w:val="5"/>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xml:space="preserve">, </w:t>
                            </w:r>
                            <w:r w:rsidRPr="003C335B">
                              <w:rPr>
                                <w:strike/>
                                <w:color w:val="FF0000"/>
                              </w:rPr>
                              <w:t>based on the outcome of the study,</w:t>
                            </w:r>
                            <w:r w:rsidRPr="003C335B">
                              <w:rPr>
                                <w:color w:val="FF0000"/>
                              </w:rPr>
                              <w:t xml:space="preserve"> </w:t>
                            </w:r>
                            <w:r>
                              <w:t>including:</w:t>
                            </w:r>
                          </w:p>
                          <w:p w14:paraId="6A3E12E6" w14:textId="53E21908" w:rsidR="003C335B" w:rsidRDefault="003C335B" w:rsidP="0026609C">
                            <w:pPr>
                              <w:numPr>
                                <w:ilvl w:val="1"/>
                                <w:numId w:val="6"/>
                              </w:numPr>
                              <w:suppressAutoHyphens/>
                              <w:overflowPunct w:val="0"/>
                              <w:autoSpaceDE w:val="0"/>
                              <w:spacing w:after="120"/>
                              <w:textAlignment w:val="baseline"/>
                            </w:pPr>
                            <w:r>
                              <w:t xml:space="preserve">Definition, configuration (if needed) and signaling (if needed) of the periodic pattern </w:t>
                            </w:r>
                            <w:r w:rsidRPr="003C335B">
                              <w:rPr>
                                <w:color w:val="FF0000"/>
                              </w:rPr>
                              <w:t>based on N=9</w:t>
                            </w:r>
                            <w:r>
                              <w:t xml:space="preserve"> </w:t>
                            </w:r>
                            <w:r w:rsidRPr="003C335B">
                              <w:rPr>
                                <w:strike/>
                                <w:color w:val="FF0000"/>
                              </w:rPr>
                              <w:t>including confirming the value of N</w:t>
                            </w:r>
                            <w:r>
                              <w:t>, and associated UE procedures</w:t>
                            </w:r>
                            <w:r w:rsidRPr="005956FE">
                              <w:t xml:space="preserve"> [RAN1</w:t>
                            </w:r>
                            <w:r>
                              <w:t>, RAN2</w:t>
                            </w:r>
                            <w:r w:rsidRPr="005956FE">
                              <w:t>]</w:t>
                            </w:r>
                          </w:p>
                          <w:p w14:paraId="78310996" w14:textId="447C5A2A" w:rsidR="003C335B" w:rsidRDefault="003C335B" w:rsidP="0026609C">
                            <w:pPr>
                              <w:numPr>
                                <w:ilvl w:val="2"/>
                                <w:numId w:val="6"/>
                              </w:numPr>
                              <w:suppressAutoHyphens/>
                              <w:overflowPunct w:val="0"/>
                              <w:autoSpaceDE w:val="0"/>
                              <w:spacing w:after="120"/>
                              <w:textAlignment w:val="baseline"/>
                              <w:rPr>
                                <w:color w:val="FF0000"/>
                              </w:rPr>
                            </w:pPr>
                            <w:r w:rsidRPr="003C335B">
                              <w:rPr>
                                <w:color w:val="FF0000"/>
                              </w:rPr>
                              <w:t>D=8, U=8 are prioritized.</w:t>
                            </w:r>
                          </w:p>
                          <w:p w14:paraId="280F4F53" w14:textId="4C0807A5" w:rsidR="003C335B" w:rsidRPr="003C335B" w:rsidRDefault="003C335B" w:rsidP="0026609C">
                            <w:pPr>
                              <w:numPr>
                                <w:ilvl w:val="2"/>
                                <w:numId w:val="6"/>
                              </w:numPr>
                              <w:suppressAutoHyphens/>
                              <w:overflowPunct w:val="0"/>
                              <w:autoSpaceDE w:val="0"/>
                              <w:spacing w:after="120"/>
                              <w:textAlignment w:val="baseline"/>
                              <w:rPr>
                                <w:color w:val="FF0000"/>
                              </w:rPr>
                            </w:pPr>
                            <w:r>
                              <w:rPr>
                                <w:color w:val="FF0000"/>
                              </w:rPr>
                              <w:t>D=8 is used for initial access / search. Larger values of D can be used after initial access / search.</w:t>
                            </w:r>
                          </w:p>
                          <w:p w14:paraId="6A67E522" w14:textId="77777777" w:rsidR="003C335B" w:rsidRDefault="003C335B" w:rsidP="0026609C">
                            <w:pPr>
                              <w:numPr>
                                <w:ilvl w:val="1"/>
                                <w:numId w:val="6"/>
                              </w:numPr>
                              <w:suppressAutoHyphens/>
                              <w:overflowPunct w:val="0"/>
                              <w:autoSpaceDE w:val="0"/>
                              <w:spacing w:after="120"/>
                              <w:textAlignment w:val="baseline"/>
                            </w:pPr>
                            <w:r>
                              <w:t>Other necessary impacts on higher layers [RAN2]</w:t>
                            </w:r>
                          </w:p>
                          <w:p w14:paraId="2ECE328D" w14:textId="77777777" w:rsidR="003C335B" w:rsidRDefault="003C335B" w:rsidP="0026609C">
                            <w:pPr>
                              <w:numPr>
                                <w:ilvl w:val="1"/>
                                <w:numId w:val="6"/>
                              </w:numPr>
                              <w:suppressAutoHyphens/>
                              <w:overflowPunct w:val="0"/>
                              <w:autoSpaceDE w:val="0"/>
                              <w:spacing w:after="120"/>
                              <w:textAlignment w:val="baseline"/>
                            </w:pPr>
                            <w:r>
                              <w:t>RRM and RF core requirements [RAN4]</w:t>
                            </w:r>
                          </w:p>
                          <w:p w14:paraId="5CA21ECB" w14:textId="3F8DEA70" w:rsidR="003C335B" w:rsidRPr="003C335B" w:rsidRDefault="00D521A0" w:rsidP="0026609C">
                            <w:pPr>
                              <w:numPr>
                                <w:ilvl w:val="2"/>
                                <w:numId w:val="6"/>
                              </w:numPr>
                              <w:suppressAutoHyphens/>
                              <w:overflowPunct w:val="0"/>
                              <w:autoSpaceDE w:val="0"/>
                              <w:spacing w:after="120"/>
                              <w:textAlignment w:val="baseline"/>
                              <w:rPr>
                                <w:color w:val="FF0000"/>
                              </w:rPr>
                            </w:pPr>
                            <w:r>
                              <w:rPr>
                                <w:color w:val="FF0000"/>
                              </w:rPr>
                              <w:t>R</w:t>
                            </w:r>
                            <w:r w:rsidR="003C335B" w:rsidRPr="003C335B">
                              <w:rPr>
                                <w:color w:val="FF0000"/>
                              </w:rPr>
                              <w:t>equirements are defined only for D=8</w:t>
                            </w:r>
                          </w:p>
                          <w:p w14:paraId="2253DF8D" w14:textId="77777777" w:rsidR="003C335B" w:rsidRPr="00F60719" w:rsidRDefault="003C335B" w:rsidP="003C335B">
                            <w:pPr>
                              <w:spacing w:after="0"/>
                            </w:pPr>
                          </w:p>
                          <w:p w14:paraId="06B3DDC5" w14:textId="77777777" w:rsidR="003C335B" w:rsidRPr="0055353C" w:rsidRDefault="003C335B" w:rsidP="003C335B">
                            <w:pPr>
                              <w:rPr>
                                <w:lang w:val="en-US"/>
                              </w:rPr>
                            </w:pPr>
                          </w:p>
                        </w:txbxContent>
                      </wps:txbx>
                      <wps:bodyPr rot="0" vert="horz" wrap="square" lIns="91440" tIns="45720" rIns="91440" bIns="45720" anchor="t" anchorCtr="0">
                        <a:noAutofit/>
                      </wps:bodyPr>
                    </wps:wsp>
                  </a:graphicData>
                </a:graphic>
              </wp:inline>
            </w:drawing>
          </mc:Choice>
          <mc:Fallback>
            <w:pict>
              <v:shapetype w14:anchorId="2FE2AA86" id="_x0000_t202" coordsize="21600,21600" o:spt="202" path="m,l,21600r21600,l21600,xe">
                <v:stroke joinstyle="miter"/>
                <v:path gradientshapeok="t" o:connecttype="rect"/>
              </v:shapetype>
              <v:shape id="_x0000_s1028" type="#_x0000_t202" style="width:480.15pt;height:22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">
                <v:textbox>
                  <w:txbxContent>
                    <w:p w14:paraId="5E6B7117" w14:textId="77777777" w:rsidR="003C335B" w:rsidRPr="003C335B" w:rsidRDefault="003C335B" w:rsidP="0026609C">
                      <w:pPr>
                        <w:numPr>
                          <w:ilvl w:val="0"/>
                          <w:numId w:val="5"/>
                        </w:numPr>
                        <w:spacing w:after="120"/>
                        <w:rPr>
                          <w:strike/>
                          <w:color w:val="FF0000"/>
                        </w:rPr>
                      </w:pPr>
                      <w:r w:rsidRPr="003C335B">
                        <w:rPr>
                          <w:strike/>
                          <w:color w:val="FF0000"/>
                        </w:rPr>
                        <w:t xml:space="preserve">Study the impact </w:t>
                      </w:r>
                      <w:r w:rsidRPr="003C335B">
                        <w:rPr>
                          <w:bCs/>
                          <w:strike/>
                          <w:color w:val="FF0000"/>
                        </w:rPr>
                        <w:t>due to the periodic pattern</w:t>
                      </w:r>
                      <w:r w:rsidRPr="003C335B">
                        <w:rPr>
                          <w:strike/>
                          <w:color w:val="FF0000"/>
                        </w:rPr>
                        <w:t>, at least on UE downlink synchronization and other aspects (if identified) [RAN1, RAN4]</w:t>
                      </w:r>
                    </w:p>
                    <w:p w14:paraId="5ADE5D77" w14:textId="77777777" w:rsidR="003C335B" w:rsidRPr="003C335B" w:rsidRDefault="003C335B" w:rsidP="0026609C">
                      <w:pPr>
                        <w:numPr>
                          <w:ilvl w:val="1"/>
                          <w:numId w:val="6"/>
                        </w:numPr>
                        <w:suppressAutoHyphens/>
                        <w:overflowPunct w:val="0"/>
                        <w:autoSpaceDE w:val="0"/>
                        <w:spacing w:after="120"/>
                        <w:textAlignment w:val="baseline"/>
                        <w:rPr>
                          <w:strike/>
                          <w:color w:val="FF0000"/>
                        </w:rPr>
                      </w:pPr>
                      <w:r w:rsidRPr="003C335B">
                        <w:rPr>
                          <w:strike/>
                          <w:color w:val="FF0000"/>
                        </w:rPr>
                        <w:t>Checkpoint in RAN#106 for the completion of the study phase. RAN1 start from Oct’24. RAN4 start from Nov’24</w:t>
                      </w:r>
                    </w:p>
                    <w:p w14:paraId="1FB47D77" w14:textId="77777777" w:rsidR="003C335B" w:rsidRDefault="003C335B" w:rsidP="0026609C">
                      <w:pPr>
                        <w:numPr>
                          <w:ilvl w:val="0"/>
                          <w:numId w:val="5"/>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xml:space="preserve">, </w:t>
                      </w:r>
                      <w:r w:rsidRPr="003C335B">
                        <w:rPr>
                          <w:strike/>
                          <w:color w:val="FF0000"/>
                        </w:rPr>
                        <w:t>based on the outcome of the study,</w:t>
                      </w:r>
                      <w:r w:rsidRPr="003C335B">
                        <w:rPr>
                          <w:color w:val="FF0000"/>
                        </w:rPr>
                        <w:t xml:space="preserve"> </w:t>
                      </w:r>
                      <w:r>
                        <w:t>including:</w:t>
                      </w:r>
                    </w:p>
                    <w:p w14:paraId="6A3E12E6" w14:textId="53E21908" w:rsidR="003C335B" w:rsidRDefault="003C335B" w:rsidP="0026609C">
                      <w:pPr>
                        <w:numPr>
                          <w:ilvl w:val="1"/>
                          <w:numId w:val="6"/>
                        </w:numPr>
                        <w:suppressAutoHyphens/>
                        <w:overflowPunct w:val="0"/>
                        <w:autoSpaceDE w:val="0"/>
                        <w:spacing w:after="120"/>
                        <w:textAlignment w:val="baseline"/>
                      </w:pPr>
                      <w:r>
                        <w:t xml:space="preserve">Definition, configuration (if needed) and signaling (if needed) of the periodic pattern </w:t>
                      </w:r>
                      <w:r w:rsidRPr="003C335B">
                        <w:rPr>
                          <w:color w:val="FF0000"/>
                        </w:rPr>
                        <w:t>based on N=9</w:t>
                      </w:r>
                      <w:r>
                        <w:t xml:space="preserve"> </w:t>
                      </w:r>
                      <w:r w:rsidRPr="003C335B">
                        <w:rPr>
                          <w:strike/>
                          <w:color w:val="FF0000"/>
                        </w:rPr>
                        <w:t>including confirming the value of N</w:t>
                      </w:r>
                      <w:r>
                        <w:t>, and associated UE procedures</w:t>
                      </w:r>
                      <w:r w:rsidRPr="005956FE">
                        <w:t xml:space="preserve"> [RAN1</w:t>
                      </w:r>
                      <w:r>
                        <w:t>, RAN2</w:t>
                      </w:r>
                      <w:r w:rsidRPr="005956FE">
                        <w:t>]</w:t>
                      </w:r>
                    </w:p>
                    <w:p w14:paraId="78310996" w14:textId="447C5A2A" w:rsidR="003C335B" w:rsidRDefault="003C335B" w:rsidP="0026609C">
                      <w:pPr>
                        <w:numPr>
                          <w:ilvl w:val="2"/>
                          <w:numId w:val="6"/>
                        </w:numPr>
                        <w:suppressAutoHyphens/>
                        <w:overflowPunct w:val="0"/>
                        <w:autoSpaceDE w:val="0"/>
                        <w:spacing w:after="120"/>
                        <w:textAlignment w:val="baseline"/>
                        <w:rPr>
                          <w:color w:val="FF0000"/>
                        </w:rPr>
                      </w:pPr>
                      <w:r w:rsidRPr="003C335B">
                        <w:rPr>
                          <w:color w:val="FF0000"/>
                        </w:rPr>
                        <w:t>D=8, U=8 are prioritized.</w:t>
                      </w:r>
                    </w:p>
                    <w:p w14:paraId="280F4F53" w14:textId="4C0807A5" w:rsidR="003C335B" w:rsidRPr="003C335B" w:rsidRDefault="003C335B" w:rsidP="0026609C">
                      <w:pPr>
                        <w:numPr>
                          <w:ilvl w:val="2"/>
                          <w:numId w:val="6"/>
                        </w:numPr>
                        <w:suppressAutoHyphens/>
                        <w:overflowPunct w:val="0"/>
                        <w:autoSpaceDE w:val="0"/>
                        <w:spacing w:after="120"/>
                        <w:textAlignment w:val="baseline"/>
                        <w:rPr>
                          <w:color w:val="FF0000"/>
                        </w:rPr>
                      </w:pPr>
                      <w:r>
                        <w:rPr>
                          <w:color w:val="FF0000"/>
                        </w:rPr>
                        <w:t>D=8 is used for initial access / search. Larger values of D can be used after initial access / search.</w:t>
                      </w:r>
                    </w:p>
                    <w:p w14:paraId="6A67E522" w14:textId="77777777" w:rsidR="003C335B" w:rsidRDefault="003C335B" w:rsidP="0026609C">
                      <w:pPr>
                        <w:numPr>
                          <w:ilvl w:val="1"/>
                          <w:numId w:val="6"/>
                        </w:numPr>
                        <w:suppressAutoHyphens/>
                        <w:overflowPunct w:val="0"/>
                        <w:autoSpaceDE w:val="0"/>
                        <w:spacing w:after="120"/>
                        <w:textAlignment w:val="baseline"/>
                      </w:pPr>
                      <w:r>
                        <w:t>Other necessary impacts on higher layers [RAN2]</w:t>
                      </w:r>
                    </w:p>
                    <w:p w14:paraId="2ECE328D" w14:textId="77777777" w:rsidR="003C335B" w:rsidRDefault="003C335B" w:rsidP="0026609C">
                      <w:pPr>
                        <w:numPr>
                          <w:ilvl w:val="1"/>
                          <w:numId w:val="6"/>
                        </w:numPr>
                        <w:suppressAutoHyphens/>
                        <w:overflowPunct w:val="0"/>
                        <w:autoSpaceDE w:val="0"/>
                        <w:spacing w:after="120"/>
                        <w:textAlignment w:val="baseline"/>
                      </w:pPr>
                      <w:r>
                        <w:t>RRM and RF core requirements [RAN4]</w:t>
                      </w:r>
                    </w:p>
                    <w:p w14:paraId="5CA21ECB" w14:textId="3F8DEA70" w:rsidR="003C335B" w:rsidRPr="003C335B" w:rsidRDefault="00D521A0" w:rsidP="0026609C">
                      <w:pPr>
                        <w:numPr>
                          <w:ilvl w:val="2"/>
                          <w:numId w:val="6"/>
                        </w:numPr>
                        <w:suppressAutoHyphens/>
                        <w:overflowPunct w:val="0"/>
                        <w:autoSpaceDE w:val="0"/>
                        <w:spacing w:after="120"/>
                        <w:textAlignment w:val="baseline"/>
                        <w:rPr>
                          <w:color w:val="FF0000"/>
                        </w:rPr>
                      </w:pPr>
                      <w:r>
                        <w:rPr>
                          <w:color w:val="FF0000"/>
                        </w:rPr>
                        <w:t>R</w:t>
                      </w:r>
                      <w:r w:rsidR="003C335B" w:rsidRPr="003C335B">
                        <w:rPr>
                          <w:color w:val="FF0000"/>
                        </w:rPr>
                        <w:t>equirements are defined only for D=8</w:t>
                      </w:r>
                    </w:p>
                    <w:p w14:paraId="2253DF8D" w14:textId="77777777" w:rsidR="003C335B" w:rsidRPr="00F60719" w:rsidRDefault="003C335B" w:rsidP="003C335B">
                      <w:pPr>
                        <w:spacing w:after="0"/>
                      </w:pPr>
                    </w:p>
                    <w:p w14:paraId="06B3DDC5" w14:textId="77777777" w:rsidR="003C335B" w:rsidRPr="0055353C" w:rsidRDefault="003C335B" w:rsidP="003C335B">
                      <w:pPr>
                        <w:rPr>
                          <w:lang w:val="en-US"/>
                        </w:rPr>
                      </w:pPr>
                    </w:p>
                  </w:txbxContent>
                </v:textbox>
                <w10:anchorlock/>
              </v:shape>
            </w:pict>
          </mc:Fallback>
        </mc:AlternateContent>
      </w:r>
    </w:p>
    <w:p w14:paraId="6870D97C" w14:textId="76CAE2B7" w:rsidR="00F60719" w:rsidRPr="003C335B" w:rsidRDefault="003C335B" w:rsidP="0055353C">
      <w:pPr>
        <w:rPr>
          <w:b/>
          <w:bCs/>
          <w:lang w:val="en-US"/>
        </w:rPr>
      </w:pPr>
      <w:r w:rsidRPr="003C335B">
        <w:rPr>
          <w:b/>
          <w:bCs/>
          <w:u w:val="single"/>
          <w:lang w:val="en-US"/>
        </w:rPr>
        <w:t>Proposal:</w:t>
      </w:r>
      <w:r w:rsidRPr="003C335B">
        <w:rPr>
          <w:b/>
          <w:bCs/>
          <w:lang w:val="en-US"/>
        </w:rPr>
        <w:t xml:space="preserve"> For the normative work on Rel-19 NTN IOT TDD:</w:t>
      </w:r>
    </w:p>
    <w:p w14:paraId="24825F38" w14:textId="06B84DD2" w:rsidR="003C335B" w:rsidRPr="003C335B" w:rsidRDefault="003C335B" w:rsidP="0026609C">
      <w:pPr>
        <w:pStyle w:val="ListParagraph"/>
        <w:numPr>
          <w:ilvl w:val="0"/>
          <w:numId w:val="7"/>
        </w:numPr>
        <w:rPr>
          <w:b/>
          <w:bCs/>
          <w:lang w:val="en-US"/>
        </w:rPr>
      </w:pPr>
      <w:r w:rsidRPr="003C335B">
        <w:rPr>
          <w:b/>
          <w:bCs/>
          <w:lang w:val="en-US"/>
        </w:rPr>
        <w:t>Specify only N=9.</w:t>
      </w:r>
    </w:p>
    <w:p w14:paraId="53F43B90" w14:textId="0F264E58" w:rsidR="003C335B" w:rsidRPr="003C335B" w:rsidRDefault="003C335B" w:rsidP="0026609C">
      <w:pPr>
        <w:pStyle w:val="ListParagraph"/>
        <w:numPr>
          <w:ilvl w:val="0"/>
          <w:numId w:val="7"/>
        </w:numPr>
        <w:rPr>
          <w:b/>
          <w:bCs/>
          <w:lang w:val="en-US"/>
        </w:rPr>
      </w:pPr>
      <w:r w:rsidRPr="003C335B">
        <w:rPr>
          <w:b/>
          <w:bCs/>
          <w:lang w:val="en-US"/>
        </w:rPr>
        <w:t xml:space="preserve">Prioritize D=8, U=8. </w:t>
      </w:r>
    </w:p>
    <w:p w14:paraId="64C909D5" w14:textId="6A41F3C0" w:rsidR="003C335B" w:rsidRPr="003C335B" w:rsidRDefault="003C335B" w:rsidP="0026609C">
      <w:pPr>
        <w:pStyle w:val="ListParagraph"/>
        <w:numPr>
          <w:ilvl w:val="0"/>
          <w:numId w:val="7"/>
        </w:numPr>
        <w:rPr>
          <w:b/>
          <w:bCs/>
          <w:lang w:val="en-US"/>
        </w:rPr>
      </w:pPr>
      <w:r w:rsidRPr="003C335B">
        <w:rPr>
          <w:b/>
          <w:bCs/>
          <w:lang w:val="en-US"/>
        </w:rPr>
        <w:t>During initial access, D=8 is assumed. Larger values of D can be used after initial access.</w:t>
      </w:r>
    </w:p>
    <w:p w14:paraId="6DBCE035" w14:textId="1D5B19F6" w:rsidR="003C335B" w:rsidRPr="003C335B" w:rsidRDefault="00D521A0" w:rsidP="0026609C">
      <w:pPr>
        <w:pStyle w:val="ListParagraph"/>
        <w:numPr>
          <w:ilvl w:val="0"/>
          <w:numId w:val="7"/>
        </w:numPr>
        <w:rPr>
          <w:b/>
          <w:bCs/>
          <w:lang w:val="en-US"/>
        </w:rPr>
      </w:pPr>
      <w:r>
        <w:rPr>
          <w:b/>
          <w:bCs/>
          <w:lang w:val="en-US"/>
        </w:rPr>
        <w:t>RAN4</w:t>
      </w:r>
      <w:r w:rsidR="003C335B" w:rsidRPr="003C335B">
        <w:rPr>
          <w:b/>
          <w:bCs/>
          <w:lang w:val="en-US"/>
        </w:rPr>
        <w:t xml:space="preserve"> requirements are based on D=8.</w:t>
      </w:r>
    </w:p>
    <w:p w14:paraId="548C40D7" w14:textId="77777777" w:rsidR="003C335B" w:rsidRPr="003C335B" w:rsidRDefault="003C335B" w:rsidP="0055353C">
      <w:pPr>
        <w:rPr>
          <w:b/>
          <w:bCs/>
          <w:u w:val="single"/>
          <w:lang w:val="en-US"/>
        </w:rPr>
      </w:pPr>
    </w:p>
    <w:p w14:paraId="31D784FA" w14:textId="2C44E6E3" w:rsidR="003C335B" w:rsidRDefault="003C335B" w:rsidP="003C335B">
      <w:pPr>
        <w:pStyle w:val="Heading1"/>
        <w:numPr>
          <w:ilvl w:val="0"/>
          <w:numId w:val="1"/>
        </w:numPr>
        <w:tabs>
          <w:tab w:val="num" w:pos="720"/>
        </w:tabs>
        <w:ind w:left="720" w:hanging="720"/>
        <w:jc w:val="both"/>
      </w:pPr>
      <w:r>
        <w:t>Summary</w:t>
      </w:r>
    </w:p>
    <w:p w14:paraId="5B180431" w14:textId="2DD2596B" w:rsidR="003C335B" w:rsidRDefault="003C335B" w:rsidP="0055353C">
      <w:r w:rsidRPr="003C335B">
        <w:t>In this contribution we presented our views on the scope for the normative work of NB-IoT NTN TDD.</w:t>
      </w:r>
      <w:r>
        <w:t xml:space="preserve"> We made the following proposal:</w:t>
      </w:r>
    </w:p>
    <w:p w14:paraId="0F280FB8" w14:textId="77777777" w:rsidR="003C335B" w:rsidRPr="003C335B" w:rsidRDefault="003C335B" w:rsidP="003C335B">
      <w:pPr>
        <w:rPr>
          <w:b/>
          <w:bCs/>
          <w:lang w:val="en-US"/>
        </w:rPr>
      </w:pPr>
      <w:r w:rsidRPr="003C335B">
        <w:rPr>
          <w:b/>
          <w:bCs/>
          <w:u w:val="single"/>
          <w:lang w:val="en-US"/>
        </w:rPr>
        <w:t>Proposal:</w:t>
      </w:r>
      <w:r w:rsidRPr="003C335B">
        <w:rPr>
          <w:b/>
          <w:bCs/>
          <w:lang w:val="en-US"/>
        </w:rPr>
        <w:t xml:space="preserve"> For the normative work on Rel-19 NTN IOT TDD:</w:t>
      </w:r>
    </w:p>
    <w:p w14:paraId="0EEFD20D" w14:textId="77777777" w:rsidR="003C335B" w:rsidRPr="003C335B" w:rsidRDefault="003C335B" w:rsidP="0026609C">
      <w:pPr>
        <w:pStyle w:val="ListParagraph"/>
        <w:numPr>
          <w:ilvl w:val="0"/>
          <w:numId w:val="7"/>
        </w:numPr>
        <w:rPr>
          <w:b/>
          <w:bCs/>
          <w:lang w:val="en-US"/>
        </w:rPr>
      </w:pPr>
      <w:r w:rsidRPr="003C335B">
        <w:rPr>
          <w:b/>
          <w:bCs/>
          <w:lang w:val="en-US"/>
        </w:rPr>
        <w:t>Specify only N=9.</w:t>
      </w:r>
    </w:p>
    <w:p w14:paraId="2159E5C9" w14:textId="77777777" w:rsidR="003C335B" w:rsidRPr="003C335B" w:rsidRDefault="003C335B" w:rsidP="0026609C">
      <w:pPr>
        <w:pStyle w:val="ListParagraph"/>
        <w:numPr>
          <w:ilvl w:val="0"/>
          <w:numId w:val="7"/>
        </w:numPr>
        <w:rPr>
          <w:b/>
          <w:bCs/>
          <w:lang w:val="en-US"/>
        </w:rPr>
      </w:pPr>
      <w:r w:rsidRPr="003C335B">
        <w:rPr>
          <w:b/>
          <w:bCs/>
          <w:lang w:val="en-US"/>
        </w:rPr>
        <w:t xml:space="preserve">Prioritize D=8, U=8. </w:t>
      </w:r>
    </w:p>
    <w:p w14:paraId="10D1182E" w14:textId="77777777" w:rsidR="003C335B" w:rsidRPr="003C335B" w:rsidRDefault="003C335B" w:rsidP="0026609C">
      <w:pPr>
        <w:pStyle w:val="ListParagraph"/>
        <w:numPr>
          <w:ilvl w:val="0"/>
          <w:numId w:val="7"/>
        </w:numPr>
        <w:rPr>
          <w:b/>
          <w:bCs/>
          <w:lang w:val="en-US"/>
        </w:rPr>
      </w:pPr>
      <w:r w:rsidRPr="003C335B">
        <w:rPr>
          <w:b/>
          <w:bCs/>
          <w:lang w:val="en-US"/>
        </w:rPr>
        <w:t>During initial access, D=8 is assumed. Larger values of D can be used after initial access.</w:t>
      </w:r>
    </w:p>
    <w:p w14:paraId="40994D1D" w14:textId="6F20080B" w:rsidR="003C335B" w:rsidRPr="003C335B" w:rsidRDefault="00D521A0" w:rsidP="0026609C">
      <w:pPr>
        <w:pStyle w:val="ListParagraph"/>
        <w:numPr>
          <w:ilvl w:val="0"/>
          <w:numId w:val="7"/>
        </w:numPr>
        <w:rPr>
          <w:b/>
          <w:bCs/>
          <w:lang w:val="en-US"/>
        </w:rPr>
      </w:pPr>
      <w:r>
        <w:rPr>
          <w:b/>
          <w:bCs/>
          <w:lang w:val="en-US"/>
        </w:rPr>
        <w:t>RAN4</w:t>
      </w:r>
      <w:r w:rsidR="003C335B" w:rsidRPr="003C335B">
        <w:rPr>
          <w:b/>
          <w:bCs/>
          <w:lang w:val="en-US"/>
        </w:rPr>
        <w:t xml:space="preserve"> requirements are based on D=8.</w:t>
      </w:r>
    </w:p>
    <w:p w14:paraId="02C5727D" w14:textId="3CFA0EB7" w:rsidR="003C335B" w:rsidRDefault="003C335B" w:rsidP="0055353C">
      <w:r>
        <w:t>And proposed to update the work item as follows:</w:t>
      </w:r>
    </w:p>
    <w:p w14:paraId="5EE3E8D3" w14:textId="38DE1E3B" w:rsidR="003C335B" w:rsidRPr="003C335B" w:rsidRDefault="003C335B" w:rsidP="0055353C">
      <w:r>
        <w:rPr>
          <w:noProof/>
        </w:rPr>
        <mc:AlternateContent>
          <mc:Choice Requires="wps">
            <w:drawing>
              <wp:inline distT="0" distB="0" distL="0" distR="0" wp14:anchorId="3C3A854A" wp14:editId="3ADFBF7B">
                <wp:extent cx="6097905" cy="2114220"/>
                <wp:effectExtent l="0" t="0" r="17145" b="19685"/>
                <wp:docPr id="10191259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2114220"/>
                        </a:xfrm>
                        <a:prstGeom prst="rect">
                          <a:avLst/>
                        </a:prstGeom>
                        <a:solidFill>
                          <a:srgbClr val="FFFFFF"/>
                        </a:solidFill>
                        <a:ln w="9525">
                          <a:solidFill>
                            <a:srgbClr val="000000"/>
                          </a:solidFill>
                          <a:miter lim="800000"/>
                          <a:headEnd/>
                          <a:tailEnd/>
                        </a:ln>
                      </wps:spPr>
                      <wps:txbx>
                        <w:txbxContent>
                          <w:p w14:paraId="440CF046" w14:textId="77777777" w:rsidR="003C335B" w:rsidRDefault="003C335B" w:rsidP="0026609C">
                            <w:pPr>
                              <w:numPr>
                                <w:ilvl w:val="0"/>
                                <w:numId w:val="5"/>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xml:space="preserve">, </w:t>
                            </w:r>
                            <w:r w:rsidRPr="003C335B">
                              <w:rPr>
                                <w:strike/>
                                <w:color w:val="FF0000"/>
                              </w:rPr>
                              <w:t>based on the outcome of the study,</w:t>
                            </w:r>
                            <w:r w:rsidRPr="003C335B">
                              <w:rPr>
                                <w:color w:val="FF0000"/>
                              </w:rPr>
                              <w:t xml:space="preserve"> </w:t>
                            </w:r>
                            <w:r>
                              <w:t>including:</w:t>
                            </w:r>
                          </w:p>
                          <w:p w14:paraId="3F6A761C" w14:textId="77777777" w:rsidR="003C335B" w:rsidRDefault="003C335B" w:rsidP="0026609C">
                            <w:pPr>
                              <w:numPr>
                                <w:ilvl w:val="1"/>
                                <w:numId w:val="6"/>
                              </w:numPr>
                              <w:suppressAutoHyphens/>
                              <w:overflowPunct w:val="0"/>
                              <w:autoSpaceDE w:val="0"/>
                              <w:spacing w:after="120"/>
                              <w:textAlignment w:val="baseline"/>
                            </w:pPr>
                            <w:r>
                              <w:t xml:space="preserve">Definition, configuration (if needed) and signaling (if needed) of the periodic pattern </w:t>
                            </w:r>
                            <w:r w:rsidRPr="003C335B">
                              <w:rPr>
                                <w:color w:val="FF0000"/>
                              </w:rPr>
                              <w:t>based on N=9</w:t>
                            </w:r>
                            <w:r>
                              <w:t xml:space="preserve"> </w:t>
                            </w:r>
                            <w:r w:rsidRPr="003C335B">
                              <w:rPr>
                                <w:strike/>
                                <w:color w:val="FF0000"/>
                              </w:rPr>
                              <w:t>including confirming the value of N</w:t>
                            </w:r>
                            <w:r>
                              <w:t>, and associated UE procedures</w:t>
                            </w:r>
                            <w:r w:rsidRPr="005956FE">
                              <w:t xml:space="preserve"> [RAN1</w:t>
                            </w:r>
                            <w:r>
                              <w:t>, RAN2</w:t>
                            </w:r>
                            <w:r w:rsidRPr="005956FE">
                              <w:t>]</w:t>
                            </w:r>
                          </w:p>
                          <w:p w14:paraId="7241F15A" w14:textId="77777777" w:rsidR="003C335B" w:rsidRDefault="003C335B" w:rsidP="0026609C">
                            <w:pPr>
                              <w:numPr>
                                <w:ilvl w:val="2"/>
                                <w:numId w:val="6"/>
                              </w:numPr>
                              <w:suppressAutoHyphens/>
                              <w:overflowPunct w:val="0"/>
                              <w:autoSpaceDE w:val="0"/>
                              <w:spacing w:after="120"/>
                              <w:textAlignment w:val="baseline"/>
                              <w:rPr>
                                <w:color w:val="FF0000"/>
                              </w:rPr>
                            </w:pPr>
                            <w:r w:rsidRPr="003C335B">
                              <w:rPr>
                                <w:color w:val="FF0000"/>
                              </w:rPr>
                              <w:t>D=8, U=8 are prioritized.</w:t>
                            </w:r>
                          </w:p>
                          <w:p w14:paraId="66D4FA16" w14:textId="77777777" w:rsidR="003C335B" w:rsidRPr="003C335B" w:rsidRDefault="003C335B" w:rsidP="0026609C">
                            <w:pPr>
                              <w:numPr>
                                <w:ilvl w:val="2"/>
                                <w:numId w:val="6"/>
                              </w:numPr>
                              <w:suppressAutoHyphens/>
                              <w:overflowPunct w:val="0"/>
                              <w:autoSpaceDE w:val="0"/>
                              <w:spacing w:after="120"/>
                              <w:textAlignment w:val="baseline"/>
                              <w:rPr>
                                <w:color w:val="FF0000"/>
                              </w:rPr>
                            </w:pPr>
                            <w:r>
                              <w:rPr>
                                <w:color w:val="FF0000"/>
                              </w:rPr>
                              <w:t>D=8 is used for initial access / search. Larger values of D can be used after initial access / search.</w:t>
                            </w:r>
                          </w:p>
                          <w:p w14:paraId="138B0984" w14:textId="77777777" w:rsidR="003C335B" w:rsidRDefault="003C335B" w:rsidP="0026609C">
                            <w:pPr>
                              <w:numPr>
                                <w:ilvl w:val="1"/>
                                <w:numId w:val="6"/>
                              </w:numPr>
                              <w:suppressAutoHyphens/>
                              <w:overflowPunct w:val="0"/>
                              <w:autoSpaceDE w:val="0"/>
                              <w:spacing w:after="120"/>
                              <w:textAlignment w:val="baseline"/>
                            </w:pPr>
                            <w:r>
                              <w:t>Other necessary impacts on higher layers [RAN2]</w:t>
                            </w:r>
                          </w:p>
                          <w:p w14:paraId="57F8D987" w14:textId="77777777" w:rsidR="003C335B" w:rsidRDefault="003C335B" w:rsidP="0026609C">
                            <w:pPr>
                              <w:numPr>
                                <w:ilvl w:val="1"/>
                                <w:numId w:val="6"/>
                              </w:numPr>
                              <w:suppressAutoHyphens/>
                              <w:overflowPunct w:val="0"/>
                              <w:autoSpaceDE w:val="0"/>
                              <w:spacing w:after="120"/>
                              <w:textAlignment w:val="baseline"/>
                            </w:pPr>
                            <w:r>
                              <w:t>RRM and RF core requirements [RAN4]</w:t>
                            </w:r>
                          </w:p>
                          <w:p w14:paraId="00BE0250" w14:textId="1B92F290" w:rsidR="003C335B" w:rsidRPr="003C335B" w:rsidRDefault="00D521A0" w:rsidP="0026609C">
                            <w:pPr>
                              <w:numPr>
                                <w:ilvl w:val="2"/>
                                <w:numId w:val="6"/>
                              </w:numPr>
                              <w:suppressAutoHyphens/>
                              <w:overflowPunct w:val="0"/>
                              <w:autoSpaceDE w:val="0"/>
                              <w:spacing w:after="120"/>
                              <w:textAlignment w:val="baseline"/>
                              <w:rPr>
                                <w:color w:val="FF0000"/>
                              </w:rPr>
                            </w:pPr>
                            <w:r>
                              <w:rPr>
                                <w:color w:val="FF0000"/>
                              </w:rPr>
                              <w:t>R</w:t>
                            </w:r>
                            <w:r w:rsidR="003C335B" w:rsidRPr="003C335B">
                              <w:rPr>
                                <w:color w:val="FF0000"/>
                              </w:rPr>
                              <w:t>equirements are defined only for D=8</w:t>
                            </w:r>
                          </w:p>
                          <w:p w14:paraId="4BCECF2B" w14:textId="77777777" w:rsidR="003C335B" w:rsidRPr="00F60719" w:rsidRDefault="003C335B" w:rsidP="003C335B">
                            <w:pPr>
                              <w:spacing w:after="0"/>
                            </w:pPr>
                          </w:p>
                          <w:p w14:paraId="57EE84D4" w14:textId="77777777" w:rsidR="003C335B" w:rsidRPr="0055353C" w:rsidRDefault="003C335B" w:rsidP="003C335B">
                            <w:pPr>
                              <w:rPr>
                                <w:lang w:val="en-US"/>
                              </w:rPr>
                            </w:pPr>
                          </w:p>
                        </w:txbxContent>
                      </wps:txbx>
                      <wps:bodyPr rot="0" vert="horz" wrap="square" lIns="91440" tIns="45720" rIns="91440" bIns="45720" anchor="t" anchorCtr="0">
                        <a:noAutofit/>
                      </wps:bodyPr>
                    </wps:wsp>
                  </a:graphicData>
                </a:graphic>
              </wp:inline>
            </w:drawing>
          </mc:Choice>
          <mc:Fallback>
            <w:pict>
              <v:shape w14:anchorId="3C3A854A" id="_x0000_s1029" type="#_x0000_t202" style="width:480.15pt;height:1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">
                <v:textbox>
                  <w:txbxContent>
                    <w:p w14:paraId="440CF046" w14:textId="77777777" w:rsidR="003C335B" w:rsidRDefault="003C335B" w:rsidP="0026609C">
                      <w:pPr>
                        <w:numPr>
                          <w:ilvl w:val="0"/>
                          <w:numId w:val="5"/>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xml:space="preserve">, </w:t>
                      </w:r>
                      <w:r w:rsidRPr="003C335B">
                        <w:rPr>
                          <w:strike/>
                          <w:color w:val="FF0000"/>
                        </w:rPr>
                        <w:t>based on the outcome of the study,</w:t>
                      </w:r>
                      <w:r w:rsidRPr="003C335B">
                        <w:rPr>
                          <w:color w:val="FF0000"/>
                        </w:rPr>
                        <w:t xml:space="preserve"> </w:t>
                      </w:r>
                      <w:r>
                        <w:t>including:</w:t>
                      </w:r>
                    </w:p>
                    <w:p w14:paraId="3F6A761C" w14:textId="77777777" w:rsidR="003C335B" w:rsidRDefault="003C335B" w:rsidP="0026609C">
                      <w:pPr>
                        <w:numPr>
                          <w:ilvl w:val="1"/>
                          <w:numId w:val="6"/>
                        </w:numPr>
                        <w:suppressAutoHyphens/>
                        <w:overflowPunct w:val="0"/>
                        <w:autoSpaceDE w:val="0"/>
                        <w:spacing w:after="120"/>
                        <w:textAlignment w:val="baseline"/>
                      </w:pPr>
                      <w:r>
                        <w:t xml:space="preserve">Definition, configuration (if needed) and signaling (if needed) of the periodic pattern </w:t>
                      </w:r>
                      <w:r w:rsidRPr="003C335B">
                        <w:rPr>
                          <w:color w:val="FF0000"/>
                        </w:rPr>
                        <w:t>based on N=9</w:t>
                      </w:r>
                      <w:r>
                        <w:t xml:space="preserve"> </w:t>
                      </w:r>
                      <w:r w:rsidRPr="003C335B">
                        <w:rPr>
                          <w:strike/>
                          <w:color w:val="FF0000"/>
                        </w:rPr>
                        <w:t>including confirming the value of N</w:t>
                      </w:r>
                      <w:r>
                        <w:t>, and associated UE procedures</w:t>
                      </w:r>
                      <w:r w:rsidRPr="005956FE">
                        <w:t xml:space="preserve"> [RAN1</w:t>
                      </w:r>
                      <w:r>
                        <w:t>, RAN2</w:t>
                      </w:r>
                      <w:r w:rsidRPr="005956FE">
                        <w:t>]</w:t>
                      </w:r>
                    </w:p>
                    <w:p w14:paraId="7241F15A" w14:textId="77777777" w:rsidR="003C335B" w:rsidRDefault="003C335B" w:rsidP="0026609C">
                      <w:pPr>
                        <w:numPr>
                          <w:ilvl w:val="2"/>
                          <w:numId w:val="6"/>
                        </w:numPr>
                        <w:suppressAutoHyphens/>
                        <w:overflowPunct w:val="0"/>
                        <w:autoSpaceDE w:val="0"/>
                        <w:spacing w:after="120"/>
                        <w:textAlignment w:val="baseline"/>
                        <w:rPr>
                          <w:color w:val="FF0000"/>
                        </w:rPr>
                      </w:pPr>
                      <w:r w:rsidRPr="003C335B">
                        <w:rPr>
                          <w:color w:val="FF0000"/>
                        </w:rPr>
                        <w:t>D=8, U=8 are prioritized.</w:t>
                      </w:r>
                    </w:p>
                    <w:p w14:paraId="66D4FA16" w14:textId="77777777" w:rsidR="003C335B" w:rsidRPr="003C335B" w:rsidRDefault="003C335B" w:rsidP="0026609C">
                      <w:pPr>
                        <w:numPr>
                          <w:ilvl w:val="2"/>
                          <w:numId w:val="6"/>
                        </w:numPr>
                        <w:suppressAutoHyphens/>
                        <w:overflowPunct w:val="0"/>
                        <w:autoSpaceDE w:val="0"/>
                        <w:spacing w:after="120"/>
                        <w:textAlignment w:val="baseline"/>
                        <w:rPr>
                          <w:color w:val="FF0000"/>
                        </w:rPr>
                      </w:pPr>
                      <w:r>
                        <w:rPr>
                          <w:color w:val="FF0000"/>
                        </w:rPr>
                        <w:t>D=8 is used for initial access / search. Larger values of D can be used after initial access / search.</w:t>
                      </w:r>
                    </w:p>
                    <w:p w14:paraId="138B0984" w14:textId="77777777" w:rsidR="003C335B" w:rsidRDefault="003C335B" w:rsidP="0026609C">
                      <w:pPr>
                        <w:numPr>
                          <w:ilvl w:val="1"/>
                          <w:numId w:val="6"/>
                        </w:numPr>
                        <w:suppressAutoHyphens/>
                        <w:overflowPunct w:val="0"/>
                        <w:autoSpaceDE w:val="0"/>
                        <w:spacing w:after="120"/>
                        <w:textAlignment w:val="baseline"/>
                      </w:pPr>
                      <w:r>
                        <w:t>Other necessary impacts on higher layers [RAN2]</w:t>
                      </w:r>
                    </w:p>
                    <w:p w14:paraId="57F8D987" w14:textId="77777777" w:rsidR="003C335B" w:rsidRDefault="003C335B" w:rsidP="0026609C">
                      <w:pPr>
                        <w:numPr>
                          <w:ilvl w:val="1"/>
                          <w:numId w:val="6"/>
                        </w:numPr>
                        <w:suppressAutoHyphens/>
                        <w:overflowPunct w:val="0"/>
                        <w:autoSpaceDE w:val="0"/>
                        <w:spacing w:after="120"/>
                        <w:textAlignment w:val="baseline"/>
                      </w:pPr>
                      <w:r>
                        <w:t>RRM and RF core requirements [RAN4]</w:t>
                      </w:r>
                    </w:p>
                    <w:p w14:paraId="00BE0250" w14:textId="1B92F290" w:rsidR="003C335B" w:rsidRPr="003C335B" w:rsidRDefault="00D521A0" w:rsidP="0026609C">
                      <w:pPr>
                        <w:numPr>
                          <w:ilvl w:val="2"/>
                          <w:numId w:val="6"/>
                        </w:numPr>
                        <w:suppressAutoHyphens/>
                        <w:overflowPunct w:val="0"/>
                        <w:autoSpaceDE w:val="0"/>
                        <w:spacing w:after="120"/>
                        <w:textAlignment w:val="baseline"/>
                        <w:rPr>
                          <w:color w:val="FF0000"/>
                        </w:rPr>
                      </w:pPr>
                      <w:r>
                        <w:rPr>
                          <w:color w:val="FF0000"/>
                        </w:rPr>
                        <w:t>R</w:t>
                      </w:r>
                      <w:r w:rsidR="003C335B" w:rsidRPr="003C335B">
                        <w:rPr>
                          <w:color w:val="FF0000"/>
                        </w:rPr>
                        <w:t>equirements are defined only for D=8</w:t>
                      </w:r>
                    </w:p>
                    <w:p w14:paraId="4BCECF2B" w14:textId="77777777" w:rsidR="003C335B" w:rsidRPr="00F60719" w:rsidRDefault="003C335B" w:rsidP="003C335B">
                      <w:pPr>
                        <w:spacing w:after="0"/>
                      </w:pPr>
                    </w:p>
                    <w:p w14:paraId="57EE84D4" w14:textId="77777777" w:rsidR="003C335B" w:rsidRPr="0055353C" w:rsidRDefault="003C335B" w:rsidP="003C335B">
                      <w:pPr>
                        <w:rPr>
                          <w:lang w:val="en-US"/>
                        </w:rPr>
                      </w:pPr>
                    </w:p>
                  </w:txbxContent>
                </v:textbox>
                <w10:anchorlock/>
              </v:shape>
            </w:pict>
          </mc:Fallback>
        </mc:AlternateContent>
      </w:r>
    </w:p>
    <w:p w14:paraId="419D1685" w14:textId="7E3D41FA" w:rsidR="00F60719" w:rsidRDefault="00F60719" w:rsidP="00F60719">
      <w:pPr>
        <w:pStyle w:val="Heading1"/>
        <w:jc w:val="both"/>
      </w:pPr>
      <w:r>
        <w:t>References</w:t>
      </w:r>
    </w:p>
    <w:p w14:paraId="59DF5490" w14:textId="5B42ACA3" w:rsidR="00F60719" w:rsidRDefault="00F60719" w:rsidP="0055353C">
      <w:r>
        <w:t>[1]</w:t>
      </w:r>
      <w:r w:rsidRPr="00F60719">
        <w:t xml:space="preserve"> </w:t>
      </w:r>
      <w:hyperlink r:id="rId11" w:history="1">
        <w:r w:rsidRPr="0055353C">
          <w:rPr>
            <w:rStyle w:val="Hyperlink"/>
          </w:rPr>
          <w:t>R4-2419795</w:t>
        </w:r>
      </w:hyperlink>
      <w:r>
        <w:t xml:space="preserve"> - </w:t>
      </w:r>
      <w:r w:rsidRPr="00F60719">
        <w:t>Way Forward for [113][317] IoT_NTN_TDD</w:t>
      </w:r>
      <w:r>
        <w:t xml:space="preserve">, </w:t>
      </w:r>
      <w:r w:rsidRPr="00F60719">
        <w:t>Moderator (Qualcomm Incorporated)</w:t>
      </w:r>
    </w:p>
    <w:p w14:paraId="33986D8F" w14:textId="519A7975" w:rsidR="00F60719" w:rsidRPr="0055353C" w:rsidRDefault="00F60719" w:rsidP="0055353C">
      <w:r>
        <w:t xml:space="preserve">[2] </w:t>
      </w:r>
      <w:hyperlink r:id="rId12" w:history="1">
        <w:r w:rsidRPr="00F60719">
          <w:rPr>
            <w:rStyle w:val="Hyperlink"/>
          </w:rPr>
          <w:t>RP-242415</w:t>
        </w:r>
      </w:hyperlink>
      <w:r>
        <w:t xml:space="preserve"> - </w:t>
      </w:r>
      <w:r w:rsidRPr="00F60719">
        <w:t>New WID on introduction of IoT-NTN TDD mode</w:t>
      </w:r>
      <w:r>
        <w:t xml:space="preserve">, </w:t>
      </w:r>
      <w:r w:rsidRPr="00F60719">
        <w:t>Moderator (RAN1 Vice-Chair)</w:t>
      </w:r>
    </w:p>
    <w:sectPr w:rsidR="00F60719" w:rsidRPr="0055353C"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BA1A8" w14:textId="77777777" w:rsidR="00044938" w:rsidRDefault="00044938">
      <w:pPr>
        <w:spacing w:after="0"/>
      </w:pPr>
      <w:r>
        <w:separator/>
      </w:r>
    </w:p>
  </w:endnote>
  <w:endnote w:type="continuationSeparator" w:id="0">
    <w:p w14:paraId="0962F0B6" w14:textId="77777777" w:rsidR="00044938" w:rsidRDefault="00044938">
      <w:pPr>
        <w:spacing w:after="0"/>
      </w:pPr>
      <w:r>
        <w:continuationSeparator/>
      </w:r>
    </w:p>
  </w:endnote>
  <w:endnote w:type="continuationNotice" w:id="1">
    <w:p w14:paraId="64773B9E" w14:textId="77777777" w:rsidR="00044938" w:rsidRDefault="00044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D738D" w14:textId="77777777" w:rsidR="00044938" w:rsidRDefault="00044938">
      <w:pPr>
        <w:spacing w:after="0"/>
      </w:pPr>
      <w:r>
        <w:separator/>
      </w:r>
    </w:p>
  </w:footnote>
  <w:footnote w:type="continuationSeparator" w:id="0">
    <w:p w14:paraId="51DEBEE1" w14:textId="77777777" w:rsidR="00044938" w:rsidRDefault="00044938">
      <w:pPr>
        <w:spacing w:after="0"/>
      </w:pPr>
      <w:r>
        <w:continuationSeparator/>
      </w:r>
    </w:p>
  </w:footnote>
  <w:footnote w:type="continuationNotice" w:id="1">
    <w:p w14:paraId="5EF98EBD" w14:textId="77777777" w:rsidR="00044938" w:rsidRDefault="00044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342643E"/>
    <w:multiLevelType w:val="hybridMultilevel"/>
    <w:tmpl w:val="266C6FD8"/>
    <w:lvl w:ilvl="0" w:tplc="9C1EC6A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94791092">
    <w:abstractNumId w:val="1"/>
  </w:num>
  <w:num w:numId="2" w16cid:durableId="1690446638">
    <w:abstractNumId w:val="6"/>
  </w:num>
  <w:num w:numId="3" w16cid:durableId="642924388">
    <w:abstractNumId w:val="4"/>
  </w:num>
  <w:num w:numId="4" w16cid:durableId="532613094">
    <w:abstractNumId w:val="3"/>
  </w:num>
  <w:num w:numId="5" w16cid:durableId="1422290566">
    <w:abstractNumId w:val="0"/>
  </w:num>
  <w:num w:numId="6" w16cid:durableId="1883443981">
    <w:abstractNumId w:val="5"/>
  </w:num>
  <w:num w:numId="7" w16cid:durableId="201472519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1A7B"/>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4938"/>
    <w:rsid w:val="00045BDF"/>
    <w:rsid w:val="00046020"/>
    <w:rsid w:val="00046554"/>
    <w:rsid w:val="00047265"/>
    <w:rsid w:val="000500F7"/>
    <w:rsid w:val="00052F0F"/>
    <w:rsid w:val="000543D1"/>
    <w:rsid w:val="00054E5C"/>
    <w:rsid w:val="00055D32"/>
    <w:rsid w:val="000567F0"/>
    <w:rsid w:val="0005729B"/>
    <w:rsid w:val="00057947"/>
    <w:rsid w:val="000579D5"/>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AE"/>
    <w:rsid w:val="001526B8"/>
    <w:rsid w:val="001536B5"/>
    <w:rsid w:val="00154C05"/>
    <w:rsid w:val="0015563F"/>
    <w:rsid w:val="00155CC5"/>
    <w:rsid w:val="0015697F"/>
    <w:rsid w:val="0015790E"/>
    <w:rsid w:val="00160710"/>
    <w:rsid w:val="001617A5"/>
    <w:rsid w:val="001650C3"/>
    <w:rsid w:val="00165B16"/>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1128"/>
    <w:rsid w:val="001A1B4E"/>
    <w:rsid w:val="001A1D39"/>
    <w:rsid w:val="001A1E09"/>
    <w:rsid w:val="001A2BF9"/>
    <w:rsid w:val="001A39CB"/>
    <w:rsid w:val="001A3BBF"/>
    <w:rsid w:val="001A452F"/>
    <w:rsid w:val="001A53DE"/>
    <w:rsid w:val="001A5B60"/>
    <w:rsid w:val="001A5F61"/>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1A13"/>
    <w:rsid w:val="00223E10"/>
    <w:rsid w:val="0022581C"/>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69A6"/>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6609C"/>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970B9"/>
    <w:rsid w:val="002A141C"/>
    <w:rsid w:val="002A1C8B"/>
    <w:rsid w:val="002A30DB"/>
    <w:rsid w:val="002A3F7C"/>
    <w:rsid w:val="002B0A60"/>
    <w:rsid w:val="002B0F6D"/>
    <w:rsid w:val="002B13C8"/>
    <w:rsid w:val="002B2028"/>
    <w:rsid w:val="002B2239"/>
    <w:rsid w:val="002B2E5B"/>
    <w:rsid w:val="002B2E77"/>
    <w:rsid w:val="002B302D"/>
    <w:rsid w:val="002B57F0"/>
    <w:rsid w:val="002C0837"/>
    <w:rsid w:val="002C0D95"/>
    <w:rsid w:val="002C1AA9"/>
    <w:rsid w:val="002C343D"/>
    <w:rsid w:val="002C3D2F"/>
    <w:rsid w:val="002C467F"/>
    <w:rsid w:val="002C481C"/>
    <w:rsid w:val="002C4DBD"/>
    <w:rsid w:val="002D0006"/>
    <w:rsid w:val="002D0EEA"/>
    <w:rsid w:val="002D1114"/>
    <w:rsid w:val="002D20C0"/>
    <w:rsid w:val="002D215F"/>
    <w:rsid w:val="002D43BB"/>
    <w:rsid w:val="002D43C9"/>
    <w:rsid w:val="002D5066"/>
    <w:rsid w:val="002D7182"/>
    <w:rsid w:val="002D79FA"/>
    <w:rsid w:val="002E0ABA"/>
    <w:rsid w:val="002E213A"/>
    <w:rsid w:val="002E27C8"/>
    <w:rsid w:val="002E2C16"/>
    <w:rsid w:val="002E3345"/>
    <w:rsid w:val="002E35D3"/>
    <w:rsid w:val="002F10FD"/>
    <w:rsid w:val="002F1A2E"/>
    <w:rsid w:val="002F43B2"/>
    <w:rsid w:val="002F76F0"/>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70D4F"/>
    <w:rsid w:val="0037613E"/>
    <w:rsid w:val="00380B18"/>
    <w:rsid w:val="00382105"/>
    <w:rsid w:val="00382C3B"/>
    <w:rsid w:val="0038329C"/>
    <w:rsid w:val="0038341C"/>
    <w:rsid w:val="0038354F"/>
    <w:rsid w:val="00383D78"/>
    <w:rsid w:val="00383DDE"/>
    <w:rsid w:val="00386F50"/>
    <w:rsid w:val="00387099"/>
    <w:rsid w:val="003907A8"/>
    <w:rsid w:val="00391566"/>
    <w:rsid w:val="00392322"/>
    <w:rsid w:val="00392819"/>
    <w:rsid w:val="003964A4"/>
    <w:rsid w:val="003966BA"/>
    <w:rsid w:val="00396D35"/>
    <w:rsid w:val="003A012C"/>
    <w:rsid w:val="003B0086"/>
    <w:rsid w:val="003B0A9A"/>
    <w:rsid w:val="003B0F05"/>
    <w:rsid w:val="003B1145"/>
    <w:rsid w:val="003B1F3F"/>
    <w:rsid w:val="003B2922"/>
    <w:rsid w:val="003B2AA9"/>
    <w:rsid w:val="003B2D53"/>
    <w:rsid w:val="003B3682"/>
    <w:rsid w:val="003B4098"/>
    <w:rsid w:val="003B5465"/>
    <w:rsid w:val="003B581A"/>
    <w:rsid w:val="003C0419"/>
    <w:rsid w:val="003C0B13"/>
    <w:rsid w:val="003C1A82"/>
    <w:rsid w:val="003C335B"/>
    <w:rsid w:val="003C5465"/>
    <w:rsid w:val="003C5BD8"/>
    <w:rsid w:val="003C6977"/>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E7DF4"/>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53F"/>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57114"/>
    <w:rsid w:val="00461019"/>
    <w:rsid w:val="0046275D"/>
    <w:rsid w:val="00462BE6"/>
    <w:rsid w:val="00464CA3"/>
    <w:rsid w:val="0046551E"/>
    <w:rsid w:val="00465E7B"/>
    <w:rsid w:val="00466EC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54F"/>
    <w:rsid w:val="004C58B1"/>
    <w:rsid w:val="004C5F77"/>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789"/>
    <w:rsid w:val="005328B5"/>
    <w:rsid w:val="00535BED"/>
    <w:rsid w:val="00537332"/>
    <w:rsid w:val="00540E6C"/>
    <w:rsid w:val="005419EC"/>
    <w:rsid w:val="00543758"/>
    <w:rsid w:val="005446A1"/>
    <w:rsid w:val="00546633"/>
    <w:rsid w:val="005466F8"/>
    <w:rsid w:val="0054719B"/>
    <w:rsid w:val="00547460"/>
    <w:rsid w:val="00552A1E"/>
    <w:rsid w:val="0055353C"/>
    <w:rsid w:val="005571B6"/>
    <w:rsid w:val="0055738F"/>
    <w:rsid w:val="00557D4B"/>
    <w:rsid w:val="00560F08"/>
    <w:rsid w:val="00561607"/>
    <w:rsid w:val="00562029"/>
    <w:rsid w:val="00562C80"/>
    <w:rsid w:val="00563704"/>
    <w:rsid w:val="00563C40"/>
    <w:rsid w:val="00563FBF"/>
    <w:rsid w:val="0056568B"/>
    <w:rsid w:val="0056646A"/>
    <w:rsid w:val="0057199B"/>
    <w:rsid w:val="0057307D"/>
    <w:rsid w:val="00574C47"/>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4F53"/>
    <w:rsid w:val="00615C45"/>
    <w:rsid w:val="00616B50"/>
    <w:rsid w:val="006172A4"/>
    <w:rsid w:val="006175A2"/>
    <w:rsid w:val="00620296"/>
    <w:rsid w:val="00620FB1"/>
    <w:rsid w:val="00621280"/>
    <w:rsid w:val="00621B09"/>
    <w:rsid w:val="00623263"/>
    <w:rsid w:val="006300EC"/>
    <w:rsid w:val="00632162"/>
    <w:rsid w:val="00633EE1"/>
    <w:rsid w:val="0063463C"/>
    <w:rsid w:val="00634A07"/>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B4700"/>
    <w:rsid w:val="006C1381"/>
    <w:rsid w:val="006C1CA5"/>
    <w:rsid w:val="006C1D96"/>
    <w:rsid w:val="006C58AD"/>
    <w:rsid w:val="006C5C00"/>
    <w:rsid w:val="006C5ED9"/>
    <w:rsid w:val="006C712A"/>
    <w:rsid w:val="006D0302"/>
    <w:rsid w:val="006D075E"/>
    <w:rsid w:val="006D2AEA"/>
    <w:rsid w:val="006D3C51"/>
    <w:rsid w:val="006D54DA"/>
    <w:rsid w:val="006E0079"/>
    <w:rsid w:val="006E175E"/>
    <w:rsid w:val="006E192E"/>
    <w:rsid w:val="006E3309"/>
    <w:rsid w:val="006E3969"/>
    <w:rsid w:val="006E5495"/>
    <w:rsid w:val="006E5B7D"/>
    <w:rsid w:val="006E5E06"/>
    <w:rsid w:val="006E7E2E"/>
    <w:rsid w:val="006F0B78"/>
    <w:rsid w:val="006F24E7"/>
    <w:rsid w:val="00702EB8"/>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1346"/>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BDC"/>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3283A"/>
    <w:rsid w:val="00833C4B"/>
    <w:rsid w:val="0083500B"/>
    <w:rsid w:val="00835C35"/>
    <w:rsid w:val="0083762E"/>
    <w:rsid w:val="00837E5D"/>
    <w:rsid w:val="008404B2"/>
    <w:rsid w:val="008405AD"/>
    <w:rsid w:val="00844936"/>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1E14"/>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A2639"/>
    <w:rsid w:val="008A2655"/>
    <w:rsid w:val="008A27BF"/>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128EE"/>
    <w:rsid w:val="009139F5"/>
    <w:rsid w:val="00920E04"/>
    <w:rsid w:val="009227A4"/>
    <w:rsid w:val="009269B7"/>
    <w:rsid w:val="00930774"/>
    <w:rsid w:val="0093136C"/>
    <w:rsid w:val="00932470"/>
    <w:rsid w:val="00933BD7"/>
    <w:rsid w:val="00933FE6"/>
    <w:rsid w:val="00935E08"/>
    <w:rsid w:val="009366B1"/>
    <w:rsid w:val="00936A8F"/>
    <w:rsid w:val="009412B6"/>
    <w:rsid w:val="00942023"/>
    <w:rsid w:val="009423AD"/>
    <w:rsid w:val="009448F4"/>
    <w:rsid w:val="0094556C"/>
    <w:rsid w:val="009467F5"/>
    <w:rsid w:val="00950820"/>
    <w:rsid w:val="00950E85"/>
    <w:rsid w:val="00952795"/>
    <w:rsid w:val="00952B40"/>
    <w:rsid w:val="00953207"/>
    <w:rsid w:val="00956244"/>
    <w:rsid w:val="00960049"/>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83CCC"/>
    <w:rsid w:val="00983EFA"/>
    <w:rsid w:val="00985DED"/>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4B23"/>
    <w:rsid w:val="009B5762"/>
    <w:rsid w:val="009B5D79"/>
    <w:rsid w:val="009C18A6"/>
    <w:rsid w:val="009C34C4"/>
    <w:rsid w:val="009C3CC4"/>
    <w:rsid w:val="009D1B4F"/>
    <w:rsid w:val="009D25C6"/>
    <w:rsid w:val="009D5294"/>
    <w:rsid w:val="009D5707"/>
    <w:rsid w:val="009D7471"/>
    <w:rsid w:val="009E0DDA"/>
    <w:rsid w:val="009E1156"/>
    <w:rsid w:val="009E27F2"/>
    <w:rsid w:val="009E2C20"/>
    <w:rsid w:val="009E2C62"/>
    <w:rsid w:val="009E408A"/>
    <w:rsid w:val="009E5744"/>
    <w:rsid w:val="009E6BAD"/>
    <w:rsid w:val="009F0072"/>
    <w:rsid w:val="009F011D"/>
    <w:rsid w:val="009F0D04"/>
    <w:rsid w:val="009F297F"/>
    <w:rsid w:val="009F4653"/>
    <w:rsid w:val="009F4C05"/>
    <w:rsid w:val="009F6CA3"/>
    <w:rsid w:val="00A012A0"/>
    <w:rsid w:val="00A01D10"/>
    <w:rsid w:val="00A02592"/>
    <w:rsid w:val="00A03510"/>
    <w:rsid w:val="00A0390B"/>
    <w:rsid w:val="00A058EE"/>
    <w:rsid w:val="00A068B8"/>
    <w:rsid w:val="00A06BA2"/>
    <w:rsid w:val="00A06D2F"/>
    <w:rsid w:val="00A06DC4"/>
    <w:rsid w:val="00A10900"/>
    <w:rsid w:val="00A10D34"/>
    <w:rsid w:val="00A110A6"/>
    <w:rsid w:val="00A1126F"/>
    <w:rsid w:val="00A11CFE"/>
    <w:rsid w:val="00A13636"/>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4E9E"/>
    <w:rsid w:val="00A65F7B"/>
    <w:rsid w:val="00A70500"/>
    <w:rsid w:val="00A734DC"/>
    <w:rsid w:val="00A7394B"/>
    <w:rsid w:val="00A760EE"/>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55A4"/>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035"/>
    <w:rsid w:val="00AE7C11"/>
    <w:rsid w:val="00AE7EB7"/>
    <w:rsid w:val="00AF25EB"/>
    <w:rsid w:val="00AF4330"/>
    <w:rsid w:val="00AF47B1"/>
    <w:rsid w:val="00AF4CBC"/>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3BC"/>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51CC"/>
    <w:rsid w:val="00B96180"/>
    <w:rsid w:val="00B97D80"/>
    <w:rsid w:val="00BA11DA"/>
    <w:rsid w:val="00BA219C"/>
    <w:rsid w:val="00BA23B0"/>
    <w:rsid w:val="00BA2B73"/>
    <w:rsid w:val="00BA2E5A"/>
    <w:rsid w:val="00BA3BB8"/>
    <w:rsid w:val="00BA6239"/>
    <w:rsid w:val="00BA6970"/>
    <w:rsid w:val="00BA6CD3"/>
    <w:rsid w:val="00BA7766"/>
    <w:rsid w:val="00BA77E3"/>
    <w:rsid w:val="00BB135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2CC9"/>
    <w:rsid w:val="00C23CDB"/>
    <w:rsid w:val="00C262A2"/>
    <w:rsid w:val="00C26614"/>
    <w:rsid w:val="00C26B54"/>
    <w:rsid w:val="00C270A6"/>
    <w:rsid w:val="00C30A2F"/>
    <w:rsid w:val="00C321E5"/>
    <w:rsid w:val="00C325BB"/>
    <w:rsid w:val="00C32B82"/>
    <w:rsid w:val="00C36A53"/>
    <w:rsid w:val="00C376E3"/>
    <w:rsid w:val="00C4185B"/>
    <w:rsid w:val="00C422A5"/>
    <w:rsid w:val="00C433DE"/>
    <w:rsid w:val="00C43A32"/>
    <w:rsid w:val="00C4411B"/>
    <w:rsid w:val="00C45380"/>
    <w:rsid w:val="00C45887"/>
    <w:rsid w:val="00C45FDF"/>
    <w:rsid w:val="00C46DE2"/>
    <w:rsid w:val="00C471A1"/>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3F"/>
    <w:rsid w:val="00C76260"/>
    <w:rsid w:val="00C76267"/>
    <w:rsid w:val="00C76404"/>
    <w:rsid w:val="00C776E1"/>
    <w:rsid w:val="00C778FF"/>
    <w:rsid w:val="00C8015E"/>
    <w:rsid w:val="00C8102E"/>
    <w:rsid w:val="00C817DA"/>
    <w:rsid w:val="00C83645"/>
    <w:rsid w:val="00C84CE5"/>
    <w:rsid w:val="00C9050B"/>
    <w:rsid w:val="00C90796"/>
    <w:rsid w:val="00C90D68"/>
    <w:rsid w:val="00C913B3"/>
    <w:rsid w:val="00C92427"/>
    <w:rsid w:val="00C93619"/>
    <w:rsid w:val="00C940ED"/>
    <w:rsid w:val="00C94B2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B721A"/>
    <w:rsid w:val="00CC087E"/>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6FB"/>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11B"/>
    <w:rsid w:val="00D456FF"/>
    <w:rsid w:val="00D45E57"/>
    <w:rsid w:val="00D47761"/>
    <w:rsid w:val="00D47A1C"/>
    <w:rsid w:val="00D50BED"/>
    <w:rsid w:val="00D521A0"/>
    <w:rsid w:val="00D535F5"/>
    <w:rsid w:val="00D576C5"/>
    <w:rsid w:val="00D57AF3"/>
    <w:rsid w:val="00D6066F"/>
    <w:rsid w:val="00D61215"/>
    <w:rsid w:val="00D61DA9"/>
    <w:rsid w:val="00D622B4"/>
    <w:rsid w:val="00D62A52"/>
    <w:rsid w:val="00D65537"/>
    <w:rsid w:val="00D66DF3"/>
    <w:rsid w:val="00D6745F"/>
    <w:rsid w:val="00D67BDC"/>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83F"/>
    <w:rsid w:val="00DC0050"/>
    <w:rsid w:val="00DC3B95"/>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340D"/>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37DA0"/>
    <w:rsid w:val="00F43612"/>
    <w:rsid w:val="00F43A6B"/>
    <w:rsid w:val="00F450FF"/>
    <w:rsid w:val="00F45DBB"/>
    <w:rsid w:val="00F460EB"/>
    <w:rsid w:val="00F46141"/>
    <w:rsid w:val="00F46FDE"/>
    <w:rsid w:val="00F472FC"/>
    <w:rsid w:val="00F47B4F"/>
    <w:rsid w:val="00F47E3B"/>
    <w:rsid w:val="00F5209A"/>
    <w:rsid w:val="00F529A4"/>
    <w:rsid w:val="00F542EA"/>
    <w:rsid w:val="00F546AA"/>
    <w:rsid w:val="00F5785D"/>
    <w:rsid w:val="00F60719"/>
    <w:rsid w:val="00F629D0"/>
    <w:rsid w:val="00F63651"/>
    <w:rsid w:val="00F637C3"/>
    <w:rsid w:val="00F63972"/>
    <w:rsid w:val="00F65BFF"/>
    <w:rsid w:val="00F67F4B"/>
    <w:rsid w:val="00F7058C"/>
    <w:rsid w:val="00F7069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4251"/>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9F999DDF-DCA7-4E4E-80CB-5FC6479B9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customStyle="1" w:styleId="nolink">
    <w:name w:val="nolink"/>
    <w:basedOn w:val="DefaultParagraphFont"/>
    <w:rsid w:val="00C433DE"/>
  </w:style>
  <w:style w:type="character" w:styleId="UnresolvedMention">
    <w:name w:val="Unresolved Mention"/>
    <w:basedOn w:val="DefaultParagraphFont"/>
    <w:uiPriority w:val="99"/>
    <w:semiHidden/>
    <w:unhideWhenUsed/>
    <w:rsid w:val="0055353C"/>
    <w:rPr>
      <w:color w:val="605E5C"/>
      <w:shd w:val="clear" w:color="auto" w:fill="E1DFDD"/>
    </w:rPr>
  </w:style>
  <w:style w:type="character" w:styleId="FollowedHyperlink">
    <w:name w:val="FollowedHyperlink"/>
    <w:basedOn w:val="DefaultParagraphFont"/>
    <w:uiPriority w:val="99"/>
    <w:semiHidden/>
    <w:unhideWhenUsed/>
    <w:rsid w:val="003C335B"/>
    <w:rPr>
      <w:color w:val="954F72" w:themeColor="followedHyperlink"/>
      <w:u w:val="single"/>
    </w:rPr>
  </w:style>
  <w:style w:type="character" w:customStyle="1" w:styleId="WW8Num1z0">
    <w:name w:val="WW8Num1z0"/>
    <w:rsid w:val="003C335B"/>
  </w:style>
  <w:style w:type="character" w:customStyle="1" w:styleId="ui-provider">
    <w:name w:val="ui-provider"/>
    <w:rsid w:val="003C3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2061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700055882">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41532107">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65331729">
      <w:bodyDiv w:val="1"/>
      <w:marLeft w:val="0"/>
      <w:marRight w:val="0"/>
      <w:marTop w:val="0"/>
      <w:marBottom w:val="0"/>
      <w:divBdr>
        <w:top w:val="none" w:sz="0" w:space="0" w:color="auto"/>
        <w:left w:val="none" w:sz="0" w:space="0" w:color="auto"/>
        <w:bottom w:val="none" w:sz="0" w:space="0" w:color="auto"/>
        <w:right w:val="none" w:sz="0" w:space="0" w:color="auto"/>
      </w:divBdr>
    </w:div>
    <w:div w:id="1425221174">
      <w:bodyDiv w:val="1"/>
      <w:marLeft w:val="0"/>
      <w:marRight w:val="0"/>
      <w:marTop w:val="0"/>
      <w:marBottom w:val="0"/>
      <w:divBdr>
        <w:top w:val="none" w:sz="0" w:space="0" w:color="auto"/>
        <w:left w:val="none" w:sz="0" w:space="0" w:color="auto"/>
        <w:bottom w:val="none" w:sz="0" w:space="0" w:color="auto"/>
        <w:right w:val="none" w:sz="0" w:space="0" w:color="auto"/>
      </w:divBdr>
    </w:div>
    <w:div w:id="1442382600">
      <w:bodyDiv w:val="1"/>
      <w:marLeft w:val="0"/>
      <w:marRight w:val="0"/>
      <w:marTop w:val="0"/>
      <w:marBottom w:val="0"/>
      <w:divBdr>
        <w:top w:val="none" w:sz="0" w:space="0" w:color="auto"/>
        <w:left w:val="none" w:sz="0" w:space="0" w:color="auto"/>
        <w:bottom w:val="none" w:sz="0" w:space="0" w:color="auto"/>
        <w:right w:val="none" w:sz="0" w:space="0" w:color="auto"/>
      </w:divBdr>
    </w:div>
    <w:div w:id="1799908079">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5/Docs/RP-24241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3/Docs/R4-2419795.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purl.org/dc/elements/1.1/"/>
    <ds:schemaRef ds:uri="http://schemas.microsoft.com/office/2006/metadata/properties"/>
    <ds:schemaRef ds:uri="http://purl.org/dc/terms/"/>
    <ds:schemaRef ds:uri="59341b7b-2ed7-44dc-8679-71dde30480b1"/>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941e23cb-dad9-498e-b38f-7f09bac0cd70"/>
    <ds:schemaRef ds:uri="http://www.w3.org/XML/1998/namespace"/>
  </ds:schemaRefs>
</ds:datastoreItem>
</file>

<file path=customXml/itemProps2.xml><?xml version="1.0" encoding="utf-8"?>
<ds:datastoreItem xmlns:ds="http://schemas.openxmlformats.org/officeDocument/2006/customXml" ds:itemID="{216ED257-F3C8-470E-ACA3-2DA32217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7329</TotalTime>
  <Pages>1</Pages>
  <Words>534</Words>
  <Characters>3048</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11</cp:revision>
  <cp:lastPrinted>2020-02-10T06:14:00Z</cp:lastPrinted>
  <dcterms:created xsi:type="dcterms:W3CDTF">2024-11-26T21:20:00Z</dcterms:created>
  <dcterms:modified xsi:type="dcterms:W3CDTF">2024-12-02T23:01:00Z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ies>
</file>